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E769D" w14:textId="77777777" w:rsidR="007A06EE" w:rsidRDefault="007A06EE" w:rsidP="00BD1027">
      <w:pPr>
        <w:jc w:val="center"/>
        <w:rPr>
          <w:rFonts w:ascii="Times New Roman" w:hAnsi="Times New Roman" w:cs="Times New Roman"/>
          <w:i/>
          <w:sz w:val="24"/>
          <w:szCs w:val="24"/>
          <w:lang w:val="en-GB"/>
        </w:rPr>
      </w:pPr>
    </w:p>
    <w:p w14:paraId="302968E9" w14:textId="77777777" w:rsidR="007A06EE" w:rsidRPr="000D0AC9" w:rsidRDefault="00C14E3F" w:rsidP="0087168A">
      <w:pPr>
        <w:rPr>
          <w:rFonts w:ascii="Times New Roman" w:hAnsi="Times New Roman" w:cs="Times New Roman"/>
          <w:i/>
          <w:sz w:val="24"/>
          <w:szCs w:val="24"/>
        </w:rPr>
      </w:pPr>
      <w:r>
        <w:rPr>
          <w:rFonts w:ascii="Times New Roman" w:hAnsi="Times New Roman" w:cs="Times New Roman"/>
          <w:sz w:val="24"/>
          <w:szCs w:val="24"/>
        </w:rPr>
        <w:t>Professor</w:t>
      </w:r>
      <w:bookmarkStart w:id="0" w:name="_GoBack"/>
      <w:bookmarkEnd w:id="0"/>
      <w:r w:rsidR="007A06EE" w:rsidRPr="000D0AC9">
        <w:rPr>
          <w:rFonts w:ascii="Times New Roman" w:hAnsi="Times New Roman" w:cs="Times New Roman"/>
          <w:sz w:val="24"/>
          <w:szCs w:val="24"/>
        </w:rPr>
        <w:t xml:space="preserve"> Mar</w:t>
      </w:r>
      <w:r w:rsidR="0087168A" w:rsidRPr="000D0AC9">
        <w:rPr>
          <w:rFonts w:ascii="Times New Roman" w:hAnsi="Times New Roman" w:cs="Times New Roman"/>
          <w:sz w:val="24"/>
          <w:szCs w:val="24"/>
        </w:rPr>
        <w:t>ie-Françoise Alamichel</w:t>
      </w:r>
    </w:p>
    <w:p w14:paraId="3FAA807F" w14:textId="77777777" w:rsidR="007A06EE" w:rsidRPr="000D0AC9" w:rsidRDefault="007A06EE" w:rsidP="00BD1027">
      <w:pPr>
        <w:jc w:val="center"/>
        <w:rPr>
          <w:rFonts w:ascii="Times New Roman" w:hAnsi="Times New Roman" w:cs="Times New Roman"/>
          <w:i/>
          <w:sz w:val="24"/>
          <w:szCs w:val="24"/>
        </w:rPr>
      </w:pPr>
    </w:p>
    <w:p w14:paraId="0B10576A" w14:textId="77777777" w:rsidR="007A06EE" w:rsidRPr="000D0AC9" w:rsidRDefault="007A06EE" w:rsidP="00BD1027">
      <w:pPr>
        <w:jc w:val="center"/>
        <w:rPr>
          <w:rFonts w:ascii="Times New Roman" w:hAnsi="Times New Roman" w:cs="Times New Roman"/>
          <w:i/>
          <w:sz w:val="24"/>
          <w:szCs w:val="24"/>
        </w:rPr>
      </w:pPr>
    </w:p>
    <w:p w14:paraId="0CF637BB" w14:textId="77777777" w:rsidR="00BD1027" w:rsidRPr="000C1B38" w:rsidRDefault="00BD1027" w:rsidP="00BD1027">
      <w:pPr>
        <w:jc w:val="center"/>
        <w:rPr>
          <w:rFonts w:ascii="Times New Roman" w:hAnsi="Times New Roman" w:cs="Times New Roman"/>
          <w:sz w:val="24"/>
          <w:szCs w:val="24"/>
          <w:lang w:val="en-GB"/>
        </w:rPr>
      </w:pPr>
      <w:r w:rsidRPr="000C1B38">
        <w:rPr>
          <w:rFonts w:ascii="Times New Roman" w:hAnsi="Times New Roman" w:cs="Times New Roman"/>
          <w:i/>
          <w:sz w:val="24"/>
          <w:szCs w:val="24"/>
          <w:lang w:val="en-GB"/>
        </w:rPr>
        <w:t>Magna Carta</w:t>
      </w:r>
      <w:r w:rsidRPr="000C1B38">
        <w:rPr>
          <w:rFonts w:ascii="Times New Roman" w:hAnsi="Times New Roman" w:cs="Times New Roman"/>
          <w:sz w:val="24"/>
          <w:szCs w:val="24"/>
          <w:lang w:val="en-GB"/>
        </w:rPr>
        <w:t xml:space="preserve"> in Chronicles of Medieval Britain</w:t>
      </w:r>
    </w:p>
    <w:p w14:paraId="5CC4B994" w14:textId="77777777" w:rsidR="00BE221D" w:rsidRPr="000C1B38" w:rsidRDefault="00BE221D" w:rsidP="00BD1027">
      <w:pPr>
        <w:jc w:val="both"/>
        <w:rPr>
          <w:rFonts w:ascii="Times New Roman" w:hAnsi="Times New Roman" w:cs="Times New Roman"/>
          <w:sz w:val="24"/>
          <w:szCs w:val="24"/>
          <w:lang w:val="en-GB"/>
        </w:rPr>
      </w:pPr>
    </w:p>
    <w:p w14:paraId="021048E6" w14:textId="77777777" w:rsidR="00C172A3" w:rsidRPr="000C1B38" w:rsidRDefault="00BD1027" w:rsidP="00BE221D">
      <w:pPr>
        <w:ind w:firstLine="708"/>
        <w:jc w:val="both"/>
        <w:rPr>
          <w:rFonts w:ascii="Times New Roman" w:hAnsi="Times New Roman" w:cs="Times New Roman"/>
          <w:sz w:val="24"/>
          <w:szCs w:val="24"/>
          <w:lang w:val="en-GB"/>
        </w:rPr>
      </w:pPr>
      <w:r w:rsidRPr="000C1B38">
        <w:rPr>
          <w:rFonts w:ascii="Times New Roman" w:hAnsi="Times New Roman" w:cs="Times New Roman"/>
          <w:sz w:val="24"/>
          <w:szCs w:val="24"/>
          <w:lang w:val="en-GB"/>
        </w:rPr>
        <w:t>The anonymous so-called “Barnwell chronicler”</w:t>
      </w:r>
      <w:r w:rsidR="005C34FA" w:rsidRPr="000C1B38">
        <w:rPr>
          <w:rFonts w:ascii="Times New Roman" w:hAnsi="Times New Roman" w:cs="Times New Roman"/>
          <w:sz w:val="24"/>
          <w:szCs w:val="24"/>
          <w:lang w:val="en-GB"/>
        </w:rPr>
        <w:t>,</w:t>
      </w:r>
      <w:r w:rsidR="002E550F" w:rsidRPr="000C1B38">
        <w:rPr>
          <w:rFonts w:ascii="Times New Roman" w:hAnsi="Times New Roman" w:cs="Times New Roman"/>
          <w:sz w:val="24"/>
          <w:szCs w:val="24"/>
          <w:lang w:val="en-GB"/>
        </w:rPr>
        <w:t xml:space="preserve"> writing in the 13</w:t>
      </w:r>
      <w:r w:rsidR="002E550F" w:rsidRPr="000C1B38">
        <w:rPr>
          <w:rFonts w:ascii="Times New Roman" w:hAnsi="Times New Roman" w:cs="Times New Roman"/>
          <w:sz w:val="24"/>
          <w:szCs w:val="24"/>
          <w:vertAlign w:val="superscript"/>
          <w:lang w:val="en-GB"/>
        </w:rPr>
        <w:t>th</w:t>
      </w:r>
      <w:r w:rsidR="002E550F" w:rsidRPr="000C1B38">
        <w:rPr>
          <w:rFonts w:ascii="Times New Roman" w:hAnsi="Times New Roman" w:cs="Times New Roman"/>
          <w:sz w:val="24"/>
          <w:szCs w:val="24"/>
          <w:lang w:val="en-GB"/>
        </w:rPr>
        <w:t xml:space="preserve"> century</w:t>
      </w:r>
      <w:r w:rsidRPr="000C1B38">
        <w:rPr>
          <w:rFonts w:ascii="Times New Roman" w:hAnsi="Times New Roman" w:cs="Times New Roman"/>
          <w:sz w:val="24"/>
          <w:szCs w:val="24"/>
          <w:lang w:val="en-GB"/>
        </w:rPr>
        <w:t xml:space="preserve">, reports somewhat neutrally </w:t>
      </w:r>
      <w:r w:rsidR="00CF3005" w:rsidRPr="000C1B38">
        <w:rPr>
          <w:rFonts w:ascii="Times New Roman" w:hAnsi="Times New Roman" w:cs="Times New Roman"/>
          <w:sz w:val="24"/>
          <w:szCs w:val="24"/>
          <w:lang w:val="en-GB"/>
        </w:rPr>
        <w:t xml:space="preserve">the signing of </w:t>
      </w:r>
      <w:r w:rsidR="00CF3005" w:rsidRPr="000C1B38">
        <w:rPr>
          <w:rFonts w:ascii="Times New Roman" w:hAnsi="Times New Roman" w:cs="Times New Roman"/>
          <w:i/>
          <w:sz w:val="24"/>
          <w:szCs w:val="24"/>
          <w:lang w:val="en-GB"/>
        </w:rPr>
        <w:t>Magna Carta</w:t>
      </w:r>
      <w:r w:rsidR="00CF3005" w:rsidRPr="000C1B38">
        <w:rPr>
          <w:rFonts w:ascii="Times New Roman" w:hAnsi="Times New Roman" w:cs="Times New Roman"/>
          <w:sz w:val="24"/>
          <w:szCs w:val="24"/>
          <w:lang w:val="en-GB"/>
        </w:rPr>
        <w:t xml:space="preserve"> on June 15</w:t>
      </w:r>
      <w:r w:rsidR="00CF3005" w:rsidRPr="000C1B38">
        <w:rPr>
          <w:rFonts w:ascii="Times New Roman" w:hAnsi="Times New Roman" w:cs="Times New Roman"/>
          <w:sz w:val="24"/>
          <w:szCs w:val="24"/>
          <w:vertAlign w:val="superscript"/>
          <w:lang w:val="en-GB"/>
        </w:rPr>
        <w:t>th</w:t>
      </w:r>
      <w:r w:rsidR="00CF3005" w:rsidRPr="000C1B38">
        <w:rPr>
          <w:rFonts w:ascii="Times New Roman" w:hAnsi="Times New Roman" w:cs="Times New Roman"/>
          <w:sz w:val="24"/>
          <w:szCs w:val="24"/>
          <w:lang w:val="en-GB"/>
        </w:rPr>
        <w:t xml:space="preserve"> 1215:</w:t>
      </w:r>
    </w:p>
    <w:p w14:paraId="45C942C5" w14:textId="77777777" w:rsidR="005C34FA" w:rsidRPr="000C1B38" w:rsidRDefault="00CF3005" w:rsidP="005C34FA">
      <w:pPr>
        <w:spacing w:after="0" w:line="240" w:lineRule="auto"/>
        <w:ind w:left="709"/>
        <w:jc w:val="both"/>
        <w:rPr>
          <w:rFonts w:ascii="Times New Roman" w:hAnsi="Times New Roman" w:cs="Times New Roman"/>
          <w:lang w:val="en-GB"/>
        </w:rPr>
      </w:pPr>
      <w:r w:rsidRPr="000C1B38">
        <w:rPr>
          <w:rFonts w:ascii="Times New Roman" w:hAnsi="Times New Roman" w:cs="Times New Roman"/>
          <w:lang w:val="en-GB"/>
        </w:rPr>
        <w:t>The king, seeing [the barons] gather strength, then began through certain people and especially through the archbishop, whom they greatly respected, to ask them for peace, promising faithfully that there was nothing which he could not do in the interests of obtaining peace. Having agreed upon a place where the parties could conveniently gather, after many deliberations they made peace with the king</w:t>
      </w:r>
      <w:r w:rsidR="005C34FA" w:rsidRPr="000C1B38">
        <w:rPr>
          <w:rFonts w:ascii="Times New Roman" w:hAnsi="Times New Roman" w:cs="Times New Roman"/>
          <w:lang w:val="en-GB"/>
        </w:rPr>
        <w:t>, and he gave to them all that they wanted, and confirmed it in his charter.</w:t>
      </w:r>
    </w:p>
    <w:p w14:paraId="551367A5" w14:textId="77777777" w:rsidR="005C34FA" w:rsidRPr="000C1B38" w:rsidRDefault="005C34FA" w:rsidP="005C34FA">
      <w:pPr>
        <w:spacing w:after="0" w:line="240" w:lineRule="auto"/>
        <w:ind w:left="709"/>
        <w:jc w:val="both"/>
        <w:rPr>
          <w:rFonts w:ascii="Times New Roman" w:hAnsi="Times New Roman" w:cs="Times New Roman"/>
          <w:lang w:val="en-GB"/>
        </w:rPr>
      </w:pPr>
      <w:r w:rsidRPr="000C1B38">
        <w:rPr>
          <w:rFonts w:ascii="Times New Roman" w:hAnsi="Times New Roman" w:cs="Times New Roman"/>
          <w:lang w:val="en-GB"/>
        </w:rPr>
        <w:t>Those who had come were received there with the kiss of peace, and they did fealty anew, and they ate and drank together. A day was fixed for the completion of the peace, when they would finally achieve what they had determined on. And the king satisfactorily restored justice everywhere, lifting the sieges which he had begun and giving up the houses and castles which he held in his own hand.</w:t>
      </w:r>
    </w:p>
    <w:p w14:paraId="647BFAE2" w14:textId="77777777" w:rsidR="005C34FA" w:rsidRPr="000C1B38" w:rsidRDefault="005C34FA" w:rsidP="005C34FA">
      <w:pPr>
        <w:spacing w:after="0" w:line="240" w:lineRule="auto"/>
        <w:ind w:left="709"/>
        <w:jc w:val="both"/>
        <w:rPr>
          <w:rFonts w:ascii="Times New Roman" w:hAnsi="Times New Roman" w:cs="Times New Roman"/>
          <w:lang w:val="en-GB"/>
        </w:rPr>
      </w:pPr>
      <w:r w:rsidRPr="000C1B38">
        <w:rPr>
          <w:rFonts w:ascii="Times New Roman" w:hAnsi="Times New Roman" w:cs="Times New Roman"/>
          <w:lang w:val="en-GB"/>
        </w:rPr>
        <w:t>[…]</w:t>
      </w:r>
    </w:p>
    <w:p w14:paraId="0354970F" w14:textId="77777777" w:rsidR="00CF3005" w:rsidRPr="000C1B38" w:rsidRDefault="005C34FA" w:rsidP="005C34FA">
      <w:pPr>
        <w:spacing w:after="0" w:line="240" w:lineRule="auto"/>
        <w:ind w:left="709"/>
        <w:jc w:val="both"/>
        <w:rPr>
          <w:lang w:val="en-GB"/>
        </w:rPr>
      </w:pPr>
      <w:r w:rsidRPr="000C1B38">
        <w:rPr>
          <w:rFonts w:ascii="Times New Roman" w:hAnsi="Times New Roman" w:cs="Times New Roman"/>
          <w:lang w:val="en-GB"/>
        </w:rPr>
        <w:t>A copy of the charter was circulated around the towns and villages and all who saw it agreed to it, the king himself having ordered this.</w:t>
      </w:r>
      <w:r w:rsidRPr="000C1B38">
        <w:rPr>
          <w:rStyle w:val="Marquenotebasdepage"/>
          <w:rFonts w:ascii="Times New Roman" w:hAnsi="Times New Roman" w:cs="Times New Roman"/>
          <w:lang w:val="en-GB"/>
        </w:rPr>
        <w:footnoteReference w:id="1"/>
      </w:r>
      <w:r w:rsidRPr="000C1B38">
        <w:rPr>
          <w:lang w:val="en-GB"/>
        </w:rPr>
        <w:t xml:space="preserve">     </w:t>
      </w:r>
      <w:r w:rsidR="00CF3005" w:rsidRPr="000C1B38">
        <w:rPr>
          <w:lang w:val="en-GB"/>
        </w:rPr>
        <w:t xml:space="preserve"> </w:t>
      </w:r>
    </w:p>
    <w:p w14:paraId="5F33BD97" w14:textId="77777777" w:rsidR="00BC4811" w:rsidRPr="000C1B38" w:rsidRDefault="00BC4811" w:rsidP="00BC4811">
      <w:pPr>
        <w:spacing w:after="0" w:line="240" w:lineRule="auto"/>
        <w:jc w:val="both"/>
        <w:rPr>
          <w:lang w:val="en-GB"/>
        </w:rPr>
      </w:pPr>
    </w:p>
    <w:p w14:paraId="5EFD2AF7" w14:textId="77777777" w:rsidR="00873CE4" w:rsidRPr="000C1B38" w:rsidRDefault="00C91422" w:rsidP="00BC4811">
      <w:pPr>
        <w:spacing w:after="0" w:line="240" w:lineRule="auto"/>
        <w:jc w:val="both"/>
        <w:rPr>
          <w:rFonts w:ascii="Times New Roman" w:hAnsi="Times New Roman" w:cs="Times New Roman"/>
          <w:i/>
          <w:sz w:val="24"/>
          <w:szCs w:val="24"/>
          <w:lang w:val="en-GB"/>
        </w:rPr>
      </w:pPr>
      <w:r w:rsidRPr="000C1B38">
        <w:rPr>
          <w:rFonts w:ascii="Times New Roman" w:hAnsi="Times New Roman" w:cs="Times New Roman"/>
          <w:sz w:val="24"/>
          <w:szCs w:val="24"/>
          <w:lang w:val="en-GB"/>
        </w:rPr>
        <w:t>In 1999, Richard Kay emphasized the fact that Antonia Gransden considered that the Barnwell Chronicle contained “the best, the fullest and most sophisticated annals</w:t>
      </w:r>
      <w:r w:rsidR="00E569E8" w:rsidRPr="000C1B38">
        <w:rPr>
          <w:rFonts w:ascii="Times New Roman" w:hAnsi="Times New Roman" w:cs="Times New Roman"/>
          <w:sz w:val="24"/>
          <w:szCs w:val="24"/>
          <w:lang w:val="en-GB"/>
        </w:rPr>
        <w:t>”</w:t>
      </w:r>
      <w:r w:rsidRPr="000C1B38">
        <w:rPr>
          <w:rFonts w:ascii="Times New Roman" w:hAnsi="Times New Roman" w:cs="Times New Roman"/>
          <w:sz w:val="24"/>
          <w:szCs w:val="24"/>
          <w:lang w:val="en-GB"/>
        </w:rPr>
        <w:t xml:space="preserve"> written in England for the years 1202-25, that William Stubbs had declared it to be </w:t>
      </w:r>
      <w:r w:rsidR="00E569E8" w:rsidRPr="000C1B38">
        <w:rPr>
          <w:rFonts w:ascii="Times New Roman" w:hAnsi="Times New Roman" w:cs="Times New Roman"/>
          <w:sz w:val="24"/>
          <w:szCs w:val="24"/>
          <w:lang w:val="en-GB"/>
        </w:rPr>
        <w:t>“</w:t>
      </w:r>
      <w:r w:rsidRPr="000C1B38">
        <w:rPr>
          <w:rFonts w:ascii="Times New Roman" w:hAnsi="Times New Roman" w:cs="Times New Roman"/>
          <w:sz w:val="24"/>
          <w:szCs w:val="24"/>
          <w:lang w:val="en-GB"/>
        </w:rPr>
        <w:t>one of the most valuable contributions in existence to the history of that eventful period</w:t>
      </w:r>
      <w:r w:rsidR="00E569E8" w:rsidRPr="000C1B38">
        <w:rPr>
          <w:rFonts w:ascii="Times New Roman" w:hAnsi="Times New Roman" w:cs="Times New Roman"/>
          <w:sz w:val="24"/>
          <w:szCs w:val="24"/>
          <w:lang w:val="en-GB"/>
        </w:rPr>
        <w:t>”</w:t>
      </w:r>
      <w:r w:rsidRPr="000C1B38">
        <w:rPr>
          <w:rFonts w:ascii="Times New Roman" w:hAnsi="Times New Roman" w:cs="Times New Roman"/>
          <w:sz w:val="24"/>
          <w:szCs w:val="24"/>
          <w:lang w:val="en-GB"/>
        </w:rPr>
        <w:t xml:space="preserve">, or that James Clarke Holt thought it was </w:t>
      </w:r>
      <w:r w:rsidR="00E569E8" w:rsidRPr="000C1B38">
        <w:rPr>
          <w:rFonts w:ascii="Times New Roman" w:hAnsi="Times New Roman" w:cs="Times New Roman"/>
          <w:sz w:val="24"/>
          <w:szCs w:val="24"/>
          <w:lang w:val="en-GB"/>
        </w:rPr>
        <w:t>“</w:t>
      </w:r>
      <w:r w:rsidRPr="000C1B38">
        <w:rPr>
          <w:rFonts w:ascii="Times New Roman" w:hAnsi="Times New Roman" w:cs="Times New Roman"/>
          <w:sz w:val="24"/>
          <w:szCs w:val="24"/>
          <w:lang w:val="en-GB"/>
        </w:rPr>
        <w:t>the most perceptive</w:t>
      </w:r>
      <w:r w:rsidR="00E569E8" w:rsidRPr="000C1B38">
        <w:rPr>
          <w:rFonts w:ascii="Times New Roman" w:hAnsi="Times New Roman" w:cs="Times New Roman"/>
          <w:sz w:val="24"/>
          <w:szCs w:val="24"/>
          <w:lang w:val="en-GB"/>
        </w:rPr>
        <w:t>”</w:t>
      </w:r>
      <w:r w:rsidRPr="000C1B38">
        <w:rPr>
          <w:rFonts w:ascii="Times New Roman" w:hAnsi="Times New Roman" w:cs="Times New Roman"/>
          <w:sz w:val="24"/>
          <w:szCs w:val="24"/>
          <w:lang w:val="en-GB"/>
        </w:rPr>
        <w:t xml:space="preserve"> narrative source.</w:t>
      </w:r>
      <w:r w:rsidRPr="000C1B38">
        <w:rPr>
          <w:rStyle w:val="Marquenotebasdepage"/>
          <w:rFonts w:ascii="Times New Roman" w:hAnsi="Times New Roman" w:cs="Times New Roman"/>
          <w:sz w:val="24"/>
          <w:szCs w:val="24"/>
          <w:lang w:val="en-GB"/>
        </w:rPr>
        <w:footnoteReference w:id="2"/>
      </w:r>
      <w:r w:rsidRPr="000C1B38">
        <w:rPr>
          <w:rFonts w:ascii="Times New Roman" w:hAnsi="Times New Roman" w:cs="Times New Roman"/>
          <w:sz w:val="24"/>
          <w:szCs w:val="24"/>
          <w:lang w:val="en-GB"/>
        </w:rPr>
        <w:t xml:space="preserve"> </w:t>
      </w:r>
      <w:r w:rsidR="008B2E02" w:rsidRPr="000C1B38">
        <w:rPr>
          <w:rFonts w:ascii="Times New Roman" w:hAnsi="Times New Roman" w:cs="Times New Roman"/>
          <w:sz w:val="24"/>
          <w:szCs w:val="24"/>
          <w:lang w:val="en-GB"/>
        </w:rPr>
        <w:t>It is undeniable that one is struck by the chronicle’s moderate tone</w:t>
      </w:r>
      <w:r w:rsidR="007200A8" w:rsidRPr="000C1B38">
        <w:rPr>
          <w:rFonts w:ascii="Times New Roman" w:hAnsi="Times New Roman" w:cs="Times New Roman"/>
          <w:sz w:val="24"/>
          <w:szCs w:val="24"/>
          <w:lang w:val="en-GB"/>
        </w:rPr>
        <w:t xml:space="preserve"> and its balanced account, the annalist even complimenting John for some of his decisions and undertakings</w:t>
      </w:r>
      <w:r w:rsidR="007200A8" w:rsidRPr="000C1B38">
        <w:rPr>
          <w:rStyle w:val="Marquenotebasdepage"/>
          <w:rFonts w:ascii="Times New Roman" w:hAnsi="Times New Roman" w:cs="Times New Roman"/>
          <w:sz w:val="24"/>
          <w:szCs w:val="24"/>
          <w:lang w:val="en-GB"/>
        </w:rPr>
        <w:footnoteReference w:id="3"/>
      </w:r>
      <w:r w:rsidR="00BF7005" w:rsidRPr="000C1B38">
        <w:rPr>
          <w:rFonts w:ascii="Times New Roman" w:hAnsi="Times New Roman" w:cs="Times New Roman"/>
          <w:sz w:val="24"/>
          <w:szCs w:val="24"/>
          <w:lang w:val="en-GB"/>
        </w:rPr>
        <w:t xml:space="preserve"> or excusing his behaviour</w:t>
      </w:r>
      <w:r w:rsidR="007200A8" w:rsidRPr="000C1B38">
        <w:rPr>
          <w:rFonts w:ascii="Times New Roman" w:hAnsi="Times New Roman" w:cs="Times New Roman"/>
          <w:sz w:val="24"/>
          <w:szCs w:val="24"/>
          <w:lang w:val="en-GB"/>
        </w:rPr>
        <w:t xml:space="preserve"> at a time when most writers were openly hostile to the king.</w:t>
      </w:r>
      <w:r w:rsidR="00BF7005" w:rsidRPr="000C1B38">
        <w:rPr>
          <w:rFonts w:ascii="Times New Roman" w:hAnsi="Times New Roman" w:cs="Times New Roman"/>
          <w:sz w:val="24"/>
          <w:szCs w:val="24"/>
          <w:lang w:val="en-GB"/>
        </w:rPr>
        <w:t xml:space="preserve"> </w:t>
      </w:r>
      <w:r w:rsidR="00E569E8" w:rsidRPr="000C1B38">
        <w:rPr>
          <w:rFonts w:ascii="Times New Roman" w:hAnsi="Times New Roman" w:cs="Times New Roman"/>
          <w:sz w:val="24"/>
          <w:szCs w:val="24"/>
          <w:lang w:val="en-GB"/>
        </w:rPr>
        <w:t xml:space="preserve">Yet, as far as Magna Carta is concerned, one rather </w:t>
      </w:r>
      <w:r w:rsidR="009E53D8" w:rsidRPr="000C1B38">
        <w:rPr>
          <w:rFonts w:ascii="Times New Roman" w:hAnsi="Times New Roman" w:cs="Times New Roman"/>
          <w:sz w:val="24"/>
          <w:szCs w:val="24"/>
          <w:lang w:val="en-GB"/>
        </w:rPr>
        <w:t>wishes there was</w:t>
      </w:r>
      <w:r w:rsidR="00E569E8" w:rsidRPr="000C1B38">
        <w:rPr>
          <w:rFonts w:ascii="Times New Roman" w:hAnsi="Times New Roman" w:cs="Times New Roman"/>
          <w:sz w:val="24"/>
          <w:szCs w:val="24"/>
          <w:lang w:val="en-GB"/>
        </w:rPr>
        <w:t xml:space="preserve"> more:</w:t>
      </w:r>
      <w:r w:rsidR="00BF7005" w:rsidRPr="000C1B38">
        <w:rPr>
          <w:rFonts w:ascii="Times New Roman" w:hAnsi="Times New Roman" w:cs="Times New Roman"/>
          <w:sz w:val="24"/>
          <w:szCs w:val="24"/>
          <w:lang w:val="en-GB"/>
        </w:rPr>
        <w:t xml:space="preserve"> </w:t>
      </w:r>
      <w:r w:rsidR="00593011" w:rsidRPr="000C1B38">
        <w:rPr>
          <w:rFonts w:ascii="Times New Roman" w:hAnsi="Times New Roman" w:cs="Times New Roman"/>
          <w:sz w:val="24"/>
          <w:szCs w:val="24"/>
          <w:lang w:val="en-GB"/>
        </w:rPr>
        <w:t xml:space="preserve">no precise date is given, the meeting place remains undefined </w:t>
      </w:r>
      <w:r w:rsidR="00593011" w:rsidRPr="000C1B38">
        <w:rPr>
          <w:rFonts w:ascii="Times New Roman" w:hAnsi="Times New Roman" w:cs="Times New Roman"/>
          <w:sz w:val="24"/>
          <w:szCs w:val="24"/>
          <w:lang w:val="en-GB"/>
        </w:rPr>
        <w:lastRenderedPageBreak/>
        <w:t>(Runnymede is not mentioned), nothing is said about the content of the charter (</w:t>
      </w:r>
      <w:r w:rsidR="00EC20B3" w:rsidRPr="000C1B38">
        <w:rPr>
          <w:rFonts w:ascii="Times New Roman" w:hAnsi="Times New Roman" w:cs="Times New Roman"/>
          <w:sz w:val="24"/>
          <w:szCs w:val="24"/>
          <w:lang w:val="en-GB"/>
        </w:rPr>
        <w:t>t</w:t>
      </w:r>
      <w:r w:rsidR="00593011" w:rsidRPr="000C1B38">
        <w:rPr>
          <w:rFonts w:ascii="Times New Roman" w:hAnsi="Times New Roman" w:cs="Times New Roman"/>
          <w:sz w:val="24"/>
          <w:szCs w:val="24"/>
          <w:lang w:val="en-GB"/>
        </w:rPr>
        <w:t>he king “gave them all that they wanted”)</w:t>
      </w:r>
      <w:r w:rsidR="00EC20B3" w:rsidRPr="000C1B38">
        <w:rPr>
          <w:rFonts w:ascii="Times New Roman" w:hAnsi="Times New Roman" w:cs="Times New Roman"/>
          <w:sz w:val="24"/>
          <w:szCs w:val="24"/>
          <w:lang w:val="en-GB"/>
        </w:rPr>
        <w:t>. T</w:t>
      </w:r>
      <w:r w:rsidR="00593011" w:rsidRPr="000C1B38">
        <w:rPr>
          <w:rFonts w:ascii="Times New Roman" w:hAnsi="Times New Roman" w:cs="Times New Roman"/>
          <w:sz w:val="24"/>
          <w:szCs w:val="24"/>
          <w:lang w:val="en-GB"/>
        </w:rPr>
        <w:t xml:space="preserve">he preceding </w:t>
      </w:r>
      <w:r w:rsidR="009E53D8" w:rsidRPr="000C1B38">
        <w:rPr>
          <w:rFonts w:ascii="Times New Roman" w:hAnsi="Times New Roman" w:cs="Times New Roman"/>
          <w:sz w:val="24"/>
          <w:szCs w:val="24"/>
          <w:lang w:val="en-GB"/>
        </w:rPr>
        <w:t xml:space="preserve">entries to the passage reproduced </w:t>
      </w:r>
      <w:r w:rsidR="00CB7C5C" w:rsidRPr="000C1B38">
        <w:rPr>
          <w:rFonts w:ascii="Times New Roman" w:hAnsi="Times New Roman" w:cs="Times New Roman"/>
          <w:sz w:val="24"/>
          <w:szCs w:val="24"/>
          <w:lang w:val="en-GB"/>
        </w:rPr>
        <w:t xml:space="preserve">above </w:t>
      </w:r>
      <w:r w:rsidR="00EC20B3" w:rsidRPr="000C1B38">
        <w:rPr>
          <w:rFonts w:ascii="Times New Roman" w:hAnsi="Times New Roman" w:cs="Times New Roman"/>
          <w:sz w:val="24"/>
          <w:szCs w:val="24"/>
          <w:lang w:val="en-GB"/>
        </w:rPr>
        <w:t>only stipulate that in 1214 “there</w:t>
      </w:r>
      <w:r w:rsidR="009E53D8" w:rsidRPr="000C1B38">
        <w:rPr>
          <w:rFonts w:ascii="Times New Roman" w:hAnsi="Times New Roman" w:cs="Times New Roman"/>
          <w:sz w:val="24"/>
          <w:szCs w:val="24"/>
          <w:lang w:val="en-GB"/>
        </w:rPr>
        <w:t xml:space="preserve"> arose</w:t>
      </w:r>
      <w:r w:rsidR="00EC20B3" w:rsidRPr="000C1B38">
        <w:rPr>
          <w:rFonts w:ascii="Times New Roman" w:hAnsi="Times New Roman" w:cs="Times New Roman"/>
          <w:sz w:val="24"/>
          <w:szCs w:val="24"/>
          <w:lang w:val="en-GB"/>
        </w:rPr>
        <w:t xml:space="preserve"> a dissension between King John and some of the nobles concerning a scutage which he sought from them and which they would not give”</w:t>
      </w:r>
      <w:r w:rsidR="009E53D8" w:rsidRPr="000C1B38">
        <w:rPr>
          <w:rFonts w:ascii="Times New Roman" w:hAnsi="Times New Roman" w:cs="Times New Roman"/>
          <w:sz w:val="24"/>
          <w:szCs w:val="24"/>
          <w:lang w:val="en-GB"/>
        </w:rPr>
        <w:t> –</w:t>
      </w:r>
      <w:r w:rsidR="00EC20B3" w:rsidRPr="000C1B38">
        <w:rPr>
          <w:rFonts w:ascii="Times New Roman" w:hAnsi="Times New Roman" w:cs="Times New Roman"/>
          <w:sz w:val="24"/>
          <w:szCs w:val="24"/>
          <w:lang w:val="en-GB"/>
        </w:rPr>
        <w:t xml:space="preserve"> which led the chronicler to point out that </w:t>
      </w:r>
      <w:r w:rsidR="009E53D8" w:rsidRPr="000C1B38">
        <w:rPr>
          <w:rFonts w:ascii="Times New Roman" w:hAnsi="Times New Roman" w:cs="Times New Roman"/>
          <w:sz w:val="24"/>
          <w:szCs w:val="24"/>
          <w:lang w:val="en-GB"/>
        </w:rPr>
        <w:t xml:space="preserve">after all </w:t>
      </w:r>
      <w:r w:rsidR="00EC20B3" w:rsidRPr="000C1B38">
        <w:rPr>
          <w:rFonts w:ascii="Times New Roman" w:hAnsi="Times New Roman" w:cs="Times New Roman"/>
          <w:sz w:val="24"/>
          <w:szCs w:val="24"/>
          <w:lang w:val="en-GB"/>
        </w:rPr>
        <w:t>“the king demanded the aid which had been given to the Crown in the days of his father and brother”</w:t>
      </w:r>
      <w:r w:rsidR="009E53D8" w:rsidRPr="000C1B38">
        <w:rPr>
          <w:rFonts w:ascii="Times New Roman" w:hAnsi="Times New Roman" w:cs="Times New Roman"/>
          <w:sz w:val="24"/>
          <w:szCs w:val="24"/>
          <w:lang w:val="en-GB"/>
        </w:rPr>
        <w:t> – and that “the barons brought forward a certain charter of liberties granted by Henry I which they demanded should be confirmed to them by the king”.</w:t>
      </w:r>
      <w:r w:rsidR="009E53D8" w:rsidRPr="000C1B38">
        <w:rPr>
          <w:rStyle w:val="Marquenotebasdepage"/>
          <w:rFonts w:ascii="Times New Roman" w:hAnsi="Times New Roman" w:cs="Times New Roman"/>
          <w:sz w:val="24"/>
          <w:szCs w:val="24"/>
          <w:lang w:val="en-GB"/>
        </w:rPr>
        <w:footnoteReference w:id="4"/>
      </w:r>
      <w:r w:rsidR="009E53D8" w:rsidRPr="000C1B38">
        <w:rPr>
          <w:rFonts w:ascii="Times New Roman" w:hAnsi="Times New Roman" w:cs="Times New Roman"/>
          <w:sz w:val="24"/>
          <w:szCs w:val="24"/>
          <w:lang w:val="en-GB"/>
        </w:rPr>
        <w:t xml:space="preserve"> As Antonia Gransden remarks in her </w:t>
      </w:r>
      <w:r w:rsidR="009E53D8" w:rsidRPr="000C1B38">
        <w:rPr>
          <w:rFonts w:ascii="Times New Roman" w:hAnsi="Times New Roman" w:cs="Times New Roman"/>
          <w:i/>
          <w:sz w:val="24"/>
          <w:szCs w:val="24"/>
          <w:lang w:val="en-GB"/>
        </w:rPr>
        <w:t>Historical Writing in England</w:t>
      </w:r>
      <w:r w:rsidR="009E53D8" w:rsidRPr="000C1B38">
        <w:rPr>
          <w:rFonts w:ascii="Times New Roman" w:hAnsi="Times New Roman" w:cs="Times New Roman"/>
          <w:sz w:val="24"/>
          <w:szCs w:val="24"/>
          <w:lang w:val="en-GB"/>
        </w:rPr>
        <w:t xml:space="preserve">, </w:t>
      </w:r>
      <w:r w:rsidR="00D30924" w:rsidRPr="000C1B38">
        <w:rPr>
          <w:rFonts w:ascii="Times New Roman" w:hAnsi="Times New Roman" w:cs="Times New Roman"/>
          <w:i/>
          <w:sz w:val="24"/>
          <w:szCs w:val="24"/>
          <w:lang w:val="en-GB"/>
        </w:rPr>
        <w:t xml:space="preserve">c. 550 to c. </w:t>
      </w:r>
      <w:r w:rsidR="009E53D8" w:rsidRPr="000C1B38">
        <w:rPr>
          <w:rFonts w:ascii="Times New Roman" w:hAnsi="Times New Roman" w:cs="Times New Roman"/>
          <w:i/>
          <w:sz w:val="24"/>
          <w:szCs w:val="24"/>
          <w:lang w:val="en-GB"/>
        </w:rPr>
        <w:t>1307</w:t>
      </w:r>
      <w:r w:rsidR="00873CE4" w:rsidRPr="000C1B38">
        <w:rPr>
          <w:rFonts w:ascii="Times New Roman" w:hAnsi="Times New Roman" w:cs="Times New Roman"/>
          <w:i/>
          <w:sz w:val="24"/>
          <w:szCs w:val="24"/>
          <w:lang w:val="en-GB"/>
        </w:rPr>
        <w:t>:</w:t>
      </w:r>
    </w:p>
    <w:p w14:paraId="31661FCC" w14:textId="77777777" w:rsidR="00873CE4" w:rsidRPr="000C1B38" w:rsidRDefault="00873CE4" w:rsidP="00BC4811">
      <w:pPr>
        <w:spacing w:after="0" w:line="240" w:lineRule="auto"/>
        <w:jc w:val="both"/>
        <w:rPr>
          <w:rFonts w:ascii="Times New Roman" w:hAnsi="Times New Roman" w:cs="Times New Roman"/>
          <w:sz w:val="24"/>
          <w:szCs w:val="24"/>
          <w:lang w:val="en-GB"/>
        </w:rPr>
      </w:pPr>
    </w:p>
    <w:p w14:paraId="35DE9553" w14:textId="77777777" w:rsidR="00BC4811" w:rsidRPr="000C1B38" w:rsidRDefault="00873CE4" w:rsidP="00873CE4">
      <w:pPr>
        <w:spacing w:after="0" w:line="240" w:lineRule="auto"/>
        <w:ind w:left="708"/>
        <w:jc w:val="both"/>
        <w:rPr>
          <w:rFonts w:ascii="Times New Roman" w:hAnsi="Times New Roman" w:cs="Times New Roman"/>
          <w:sz w:val="24"/>
          <w:szCs w:val="24"/>
          <w:lang w:val="en-GB"/>
        </w:rPr>
      </w:pPr>
      <w:r w:rsidRPr="000C1B38">
        <w:rPr>
          <w:rFonts w:ascii="Times New Roman" w:hAnsi="Times New Roman" w:cs="Times New Roman"/>
          <w:sz w:val="24"/>
          <w:szCs w:val="24"/>
          <w:lang w:val="en-GB"/>
        </w:rPr>
        <w:t>U</w:t>
      </w:r>
      <w:r w:rsidR="009E53D8" w:rsidRPr="000C1B38">
        <w:rPr>
          <w:rFonts w:ascii="Times New Roman" w:hAnsi="Times New Roman" w:cs="Times New Roman"/>
          <w:sz w:val="24"/>
          <w:szCs w:val="24"/>
          <w:lang w:val="en-GB"/>
        </w:rPr>
        <w:t>nlike dedicated historians, chroniclers rarely commented on events: they reported news, without editorial comments. The nature of annals is one reason why the attitude of contemporary historians to King John tended to be veiled and reserved. The author saw the outside</w:t>
      </w:r>
      <w:r w:rsidRPr="000C1B38">
        <w:rPr>
          <w:rFonts w:ascii="Times New Roman" w:hAnsi="Times New Roman" w:cs="Times New Roman"/>
          <w:sz w:val="24"/>
          <w:szCs w:val="24"/>
          <w:lang w:val="en-GB"/>
        </w:rPr>
        <w:t xml:space="preserve"> world through a distorting lens, whenever it impinged on the monastery’s interests. And when the monastery’s affairs were not concerned he was inclined to ignore external events. It was left to Roger of Wendover and more especially to Matthew Paris to attack King John’s character with full-blooded, homiletic invective, and to attempt a coherent interpretation of the constitutional issues of the reign (…) for the contemporary historians lived too near events to see them in perspective.</w:t>
      </w:r>
      <w:r w:rsidRPr="000C1B38">
        <w:rPr>
          <w:rStyle w:val="Marquenotebasdepage"/>
          <w:rFonts w:ascii="Times New Roman" w:hAnsi="Times New Roman" w:cs="Times New Roman"/>
          <w:sz w:val="24"/>
          <w:szCs w:val="24"/>
          <w:lang w:val="en-GB"/>
        </w:rPr>
        <w:footnoteReference w:id="5"/>
      </w:r>
      <w:r w:rsidRPr="000C1B38">
        <w:rPr>
          <w:rFonts w:ascii="Times New Roman" w:hAnsi="Times New Roman" w:cs="Times New Roman"/>
          <w:sz w:val="24"/>
          <w:szCs w:val="24"/>
          <w:lang w:val="en-GB"/>
        </w:rPr>
        <w:t xml:space="preserve">   </w:t>
      </w:r>
      <w:r w:rsidR="009E53D8" w:rsidRPr="000C1B38">
        <w:rPr>
          <w:rFonts w:ascii="Times New Roman" w:hAnsi="Times New Roman" w:cs="Times New Roman"/>
          <w:sz w:val="24"/>
          <w:szCs w:val="24"/>
          <w:lang w:val="en-GB"/>
        </w:rPr>
        <w:t xml:space="preserve">     </w:t>
      </w:r>
      <w:r w:rsidR="00EC20B3" w:rsidRPr="000C1B38">
        <w:rPr>
          <w:rFonts w:ascii="Times New Roman" w:hAnsi="Times New Roman" w:cs="Times New Roman"/>
          <w:sz w:val="24"/>
          <w:szCs w:val="24"/>
          <w:lang w:val="en-GB"/>
        </w:rPr>
        <w:t xml:space="preserve"> </w:t>
      </w:r>
      <w:r w:rsidR="00593011" w:rsidRPr="000C1B38">
        <w:rPr>
          <w:rFonts w:ascii="Times New Roman" w:hAnsi="Times New Roman" w:cs="Times New Roman"/>
          <w:sz w:val="24"/>
          <w:szCs w:val="24"/>
          <w:lang w:val="en-GB"/>
        </w:rPr>
        <w:t xml:space="preserve">   </w:t>
      </w:r>
      <w:r w:rsidR="00BF7005" w:rsidRPr="000C1B38">
        <w:rPr>
          <w:rFonts w:ascii="Times New Roman" w:hAnsi="Times New Roman" w:cs="Times New Roman"/>
          <w:sz w:val="24"/>
          <w:szCs w:val="24"/>
          <w:lang w:val="en-GB"/>
        </w:rPr>
        <w:t xml:space="preserve"> </w:t>
      </w:r>
      <w:r w:rsidR="00E569E8" w:rsidRPr="000C1B38">
        <w:rPr>
          <w:rFonts w:ascii="Times New Roman" w:hAnsi="Times New Roman" w:cs="Times New Roman"/>
          <w:sz w:val="24"/>
          <w:szCs w:val="24"/>
          <w:lang w:val="en-GB"/>
        </w:rPr>
        <w:t xml:space="preserve"> </w:t>
      </w:r>
    </w:p>
    <w:p w14:paraId="37135E2E" w14:textId="77777777" w:rsidR="00D30924" w:rsidRPr="000C1B38" w:rsidRDefault="00D30924" w:rsidP="00D30924">
      <w:pPr>
        <w:spacing w:after="0" w:line="240" w:lineRule="auto"/>
        <w:jc w:val="both"/>
        <w:rPr>
          <w:rFonts w:ascii="Times New Roman" w:hAnsi="Times New Roman" w:cs="Times New Roman"/>
          <w:sz w:val="24"/>
          <w:szCs w:val="24"/>
          <w:lang w:val="en-GB"/>
        </w:rPr>
      </w:pPr>
    </w:p>
    <w:p w14:paraId="7D10DA0E" w14:textId="77777777" w:rsidR="00176BC0" w:rsidRPr="000C1B38" w:rsidRDefault="00C520E7" w:rsidP="00D30924">
      <w:pPr>
        <w:spacing w:after="0" w:line="240" w:lineRule="auto"/>
        <w:jc w:val="both"/>
        <w:rPr>
          <w:rFonts w:ascii="Times New Roman" w:hAnsi="Times New Roman" w:cs="Times New Roman"/>
          <w:sz w:val="24"/>
          <w:szCs w:val="24"/>
          <w:lang w:val="en-GB"/>
        </w:rPr>
      </w:pPr>
      <w:r w:rsidRPr="000C1B38">
        <w:rPr>
          <w:rFonts w:ascii="Times New Roman" w:hAnsi="Times New Roman" w:cs="Times New Roman"/>
          <w:sz w:val="24"/>
          <w:szCs w:val="24"/>
          <w:lang w:val="en-GB"/>
        </w:rPr>
        <w:t>In reality</w:t>
      </w:r>
      <w:r w:rsidR="00445A67" w:rsidRPr="000C1B38">
        <w:rPr>
          <w:rFonts w:ascii="Times New Roman" w:hAnsi="Times New Roman" w:cs="Times New Roman"/>
          <w:sz w:val="24"/>
          <w:szCs w:val="24"/>
          <w:lang w:val="en-GB"/>
        </w:rPr>
        <w:t xml:space="preserve">, King John </w:t>
      </w:r>
      <w:r w:rsidR="00964D02" w:rsidRPr="000C1B38">
        <w:rPr>
          <w:rFonts w:ascii="Times New Roman" w:hAnsi="Times New Roman" w:cs="Times New Roman"/>
          <w:sz w:val="24"/>
          <w:szCs w:val="24"/>
          <w:lang w:val="en-GB"/>
        </w:rPr>
        <w:t xml:space="preserve">seems to have </w:t>
      </w:r>
      <w:r w:rsidR="00445A67" w:rsidRPr="000C1B38">
        <w:rPr>
          <w:rFonts w:ascii="Times New Roman" w:hAnsi="Times New Roman" w:cs="Times New Roman"/>
          <w:sz w:val="24"/>
          <w:szCs w:val="24"/>
          <w:lang w:val="en-GB"/>
        </w:rPr>
        <w:t>found favour in none of the</w:t>
      </w:r>
      <w:r w:rsidR="00964D02" w:rsidRPr="000C1B38">
        <w:rPr>
          <w:rFonts w:ascii="Times New Roman" w:hAnsi="Times New Roman" w:cs="Times New Roman"/>
          <w:sz w:val="24"/>
          <w:szCs w:val="24"/>
          <w:lang w:val="en-GB"/>
        </w:rPr>
        <w:t xml:space="preserve"> other</w:t>
      </w:r>
      <w:r w:rsidR="00445A67" w:rsidRPr="000C1B38">
        <w:rPr>
          <w:rFonts w:ascii="Times New Roman" w:hAnsi="Times New Roman" w:cs="Times New Roman"/>
          <w:sz w:val="24"/>
          <w:szCs w:val="24"/>
          <w:lang w:val="en-GB"/>
        </w:rPr>
        <w:t xml:space="preserve"> 13</w:t>
      </w:r>
      <w:r w:rsidR="00445A67" w:rsidRPr="000C1B38">
        <w:rPr>
          <w:rFonts w:ascii="Times New Roman" w:hAnsi="Times New Roman" w:cs="Times New Roman"/>
          <w:sz w:val="24"/>
          <w:szCs w:val="24"/>
          <w:vertAlign w:val="superscript"/>
          <w:lang w:val="en-GB"/>
        </w:rPr>
        <w:t>th</w:t>
      </w:r>
      <w:r w:rsidR="00445A67" w:rsidRPr="000C1B38">
        <w:rPr>
          <w:rFonts w:ascii="Times New Roman" w:hAnsi="Times New Roman" w:cs="Times New Roman"/>
          <w:sz w:val="24"/>
          <w:szCs w:val="24"/>
          <w:lang w:val="en-GB"/>
        </w:rPr>
        <w:t xml:space="preserve"> century chronicle</w:t>
      </w:r>
      <w:r w:rsidR="00964D02" w:rsidRPr="000C1B38">
        <w:rPr>
          <w:rFonts w:ascii="Times New Roman" w:hAnsi="Times New Roman" w:cs="Times New Roman"/>
          <w:sz w:val="24"/>
          <w:szCs w:val="24"/>
          <w:lang w:val="en-GB"/>
        </w:rPr>
        <w:t>r</w:t>
      </w:r>
      <w:r w:rsidR="00445A67" w:rsidRPr="000C1B38">
        <w:rPr>
          <w:rFonts w:ascii="Times New Roman" w:hAnsi="Times New Roman" w:cs="Times New Roman"/>
          <w:sz w:val="24"/>
          <w:szCs w:val="24"/>
          <w:lang w:val="en-GB"/>
        </w:rPr>
        <w:t>s</w:t>
      </w:r>
      <w:r w:rsidR="00964D02" w:rsidRPr="000C1B38">
        <w:rPr>
          <w:rFonts w:ascii="Times New Roman" w:hAnsi="Times New Roman" w:cs="Times New Roman"/>
          <w:sz w:val="24"/>
          <w:szCs w:val="24"/>
          <w:lang w:val="en-GB"/>
        </w:rPr>
        <w:t>’eyes (at least those still known and read today). After a reminder of the conte</w:t>
      </w:r>
      <w:r w:rsidR="007A7828" w:rsidRPr="000C1B38">
        <w:rPr>
          <w:rFonts w:ascii="Times New Roman" w:hAnsi="Times New Roman" w:cs="Times New Roman"/>
          <w:sz w:val="24"/>
          <w:szCs w:val="24"/>
          <w:lang w:val="en-GB"/>
        </w:rPr>
        <w:t xml:space="preserve">nt of these early sources – for this documentation has often been (and extremely well) studied </w:t>
      </w:r>
      <w:r w:rsidRPr="000C1B38">
        <w:rPr>
          <w:rFonts w:ascii="Times New Roman" w:hAnsi="Times New Roman" w:cs="Times New Roman"/>
          <w:sz w:val="24"/>
          <w:szCs w:val="24"/>
          <w:lang w:val="en-GB"/>
        </w:rPr>
        <w:t xml:space="preserve">by many academics – that will enable me to </w:t>
      </w:r>
      <w:r w:rsidR="00DA3EF8" w:rsidRPr="000C1B38">
        <w:rPr>
          <w:rFonts w:ascii="Times New Roman" w:hAnsi="Times New Roman" w:cs="Times New Roman"/>
          <w:sz w:val="24"/>
          <w:szCs w:val="24"/>
          <w:lang w:val="en-GB"/>
        </w:rPr>
        <w:t>draw the king’s moral portrait as it emerge</w:t>
      </w:r>
      <w:r w:rsidR="0037395B" w:rsidRPr="000C1B38">
        <w:rPr>
          <w:rFonts w:ascii="Times New Roman" w:hAnsi="Times New Roman" w:cs="Times New Roman"/>
          <w:sz w:val="24"/>
          <w:szCs w:val="24"/>
          <w:lang w:val="en-GB"/>
        </w:rPr>
        <w:t>d</w:t>
      </w:r>
      <w:r w:rsidR="00DA3EF8" w:rsidRPr="000C1B38">
        <w:rPr>
          <w:rFonts w:ascii="Times New Roman" w:hAnsi="Times New Roman" w:cs="Times New Roman"/>
          <w:sz w:val="24"/>
          <w:szCs w:val="24"/>
          <w:lang w:val="en-GB"/>
        </w:rPr>
        <w:t xml:space="preserve"> from the</w:t>
      </w:r>
      <w:r w:rsidR="0037395B" w:rsidRPr="000C1B38">
        <w:rPr>
          <w:rFonts w:ascii="Times New Roman" w:hAnsi="Times New Roman" w:cs="Times New Roman"/>
          <w:sz w:val="24"/>
          <w:szCs w:val="24"/>
          <w:lang w:val="en-GB"/>
        </w:rPr>
        <w:t>se</w:t>
      </w:r>
      <w:r w:rsidR="00DA3EF8" w:rsidRPr="000C1B38">
        <w:rPr>
          <w:rFonts w:ascii="Times New Roman" w:hAnsi="Times New Roman" w:cs="Times New Roman"/>
          <w:sz w:val="24"/>
          <w:szCs w:val="24"/>
          <w:lang w:val="en-GB"/>
        </w:rPr>
        <w:t xml:space="preserve"> chronicles, I shall turn to 14</w:t>
      </w:r>
      <w:r w:rsidR="00DA3EF8" w:rsidRPr="000C1B38">
        <w:rPr>
          <w:rFonts w:ascii="Times New Roman" w:hAnsi="Times New Roman" w:cs="Times New Roman"/>
          <w:sz w:val="24"/>
          <w:szCs w:val="24"/>
          <w:vertAlign w:val="superscript"/>
          <w:lang w:val="en-GB"/>
        </w:rPr>
        <w:t>th</w:t>
      </w:r>
      <w:r w:rsidR="00DA3EF8" w:rsidRPr="000C1B38">
        <w:rPr>
          <w:rFonts w:ascii="Times New Roman" w:hAnsi="Times New Roman" w:cs="Times New Roman"/>
          <w:sz w:val="24"/>
          <w:szCs w:val="24"/>
          <w:lang w:val="en-GB"/>
        </w:rPr>
        <w:t xml:space="preserve"> and 15</w:t>
      </w:r>
      <w:r w:rsidR="00DA3EF8" w:rsidRPr="000C1B38">
        <w:rPr>
          <w:rFonts w:ascii="Times New Roman" w:hAnsi="Times New Roman" w:cs="Times New Roman"/>
          <w:sz w:val="24"/>
          <w:szCs w:val="24"/>
          <w:vertAlign w:val="superscript"/>
          <w:lang w:val="en-GB"/>
        </w:rPr>
        <w:t>th</w:t>
      </w:r>
      <w:r w:rsidR="00DA3EF8" w:rsidRPr="000C1B38">
        <w:rPr>
          <w:rFonts w:ascii="Times New Roman" w:hAnsi="Times New Roman" w:cs="Times New Roman"/>
          <w:sz w:val="24"/>
          <w:szCs w:val="24"/>
          <w:lang w:val="en-GB"/>
        </w:rPr>
        <w:t xml:space="preserve"> century national histories or </w:t>
      </w:r>
      <w:r w:rsidR="00DA3EF8" w:rsidRPr="000C1B38">
        <w:rPr>
          <w:rFonts w:ascii="Times New Roman" w:hAnsi="Times New Roman" w:cs="Times New Roman"/>
          <w:i/>
          <w:sz w:val="24"/>
          <w:szCs w:val="24"/>
          <w:lang w:val="en-GB"/>
        </w:rPr>
        <w:t>Brut</w:t>
      </w:r>
      <w:r w:rsidR="00DA3EF8" w:rsidRPr="000C1B38">
        <w:rPr>
          <w:rFonts w:ascii="Times New Roman" w:hAnsi="Times New Roman" w:cs="Times New Roman"/>
          <w:sz w:val="24"/>
          <w:szCs w:val="24"/>
          <w:lang w:val="en-GB"/>
        </w:rPr>
        <w:t xml:space="preserve"> chronicles. As a matter of fact, the point of this paper is to bring out what late medieval English people</w:t>
      </w:r>
      <w:r w:rsidR="00B94FBE" w:rsidRPr="000C1B38">
        <w:rPr>
          <w:rFonts w:ascii="Times New Roman" w:hAnsi="Times New Roman" w:cs="Times New Roman"/>
          <w:sz w:val="24"/>
          <w:szCs w:val="24"/>
          <w:lang w:val="en-GB"/>
        </w:rPr>
        <w:t xml:space="preserve"> (or rather writers)</w:t>
      </w:r>
      <w:r w:rsidR="00DA3EF8" w:rsidRPr="000C1B38">
        <w:rPr>
          <w:rFonts w:ascii="Times New Roman" w:hAnsi="Times New Roman" w:cs="Times New Roman"/>
          <w:sz w:val="24"/>
          <w:szCs w:val="24"/>
          <w:lang w:val="en-GB"/>
        </w:rPr>
        <w:t xml:space="preserve"> remembered and retained of Magna Carta: is it mentioned in the</w:t>
      </w:r>
      <w:r w:rsidR="0037395B" w:rsidRPr="000C1B38">
        <w:rPr>
          <w:rFonts w:ascii="Times New Roman" w:hAnsi="Times New Roman" w:cs="Times New Roman"/>
          <w:sz w:val="24"/>
          <w:szCs w:val="24"/>
          <w:lang w:val="en-GB"/>
        </w:rPr>
        <w:t>se</w:t>
      </w:r>
      <w:r w:rsidR="00DA3EF8" w:rsidRPr="000C1B38">
        <w:rPr>
          <w:rFonts w:ascii="Times New Roman" w:hAnsi="Times New Roman" w:cs="Times New Roman"/>
          <w:sz w:val="24"/>
          <w:szCs w:val="24"/>
          <w:lang w:val="en-GB"/>
        </w:rPr>
        <w:t xml:space="preserve"> Middle English accounts of historical events? Is it granted great importance?</w:t>
      </w:r>
      <w:r w:rsidR="0037395B" w:rsidRPr="000C1B38">
        <w:rPr>
          <w:rFonts w:ascii="Times New Roman" w:hAnsi="Times New Roman" w:cs="Times New Roman"/>
          <w:sz w:val="24"/>
          <w:szCs w:val="24"/>
          <w:lang w:val="en-GB"/>
        </w:rPr>
        <w:t xml:space="preserve"> What grievances and complaints were emphasized? Upon whom was the blame placed? </w:t>
      </w:r>
      <w:r w:rsidR="00176BC0" w:rsidRPr="000C1B38">
        <w:rPr>
          <w:rFonts w:ascii="Times New Roman" w:hAnsi="Times New Roman" w:cs="Times New Roman"/>
          <w:sz w:val="24"/>
          <w:szCs w:val="24"/>
          <w:lang w:val="en-GB"/>
        </w:rPr>
        <w:t xml:space="preserve">Was </w:t>
      </w:r>
      <w:r w:rsidR="009532F7" w:rsidRPr="000C1B38">
        <w:rPr>
          <w:rFonts w:ascii="Times New Roman" w:hAnsi="Times New Roman" w:cs="Times New Roman"/>
          <w:sz w:val="24"/>
          <w:szCs w:val="24"/>
          <w:lang w:val="en-GB"/>
        </w:rPr>
        <w:t xml:space="preserve">the charter </w:t>
      </w:r>
      <w:r w:rsidR="00176BC0" w:rsidRPr="000C1B38">
        <w:rPr>
          <w:rFonts w:ascii="Times New Roman" w:hAnsi="Times New Roman" w:cs="Times New Roman"/>
          <w:sz w:val="24"/>
          <w:szCs w:val="24"/>
          <w:lang w:val="en-GB"/>
        </w:rPr>
        <w:t>perceived to be significant? The answers to these questions will however have to be considered with a critical eye for the overview they will provide us with will necessarily be biased as the war between the king and the magnates was also one of propaganda.</w:t>
      </w:r>
      <w:r w:rsidR="009532F7" w:rsidRPr="000C1B38">
        <w:rPr>
          <w:rFonts w:ascii="Times New Roman" w:hAnsi="Times New Roman" w:cs="Times New Roman"/>
          <w:sz w:val="24"/>
          <w:szCs w:val="24"/>
          <w:lang w:val="en-GB"/>
        </w:rPr>
        <w:t xml:space="preserve"> </w:t>
      </w:r>
    </w:p>
    <w:p w14:paraId="0A8A5901" w14:textId="77777777" w:rsidR="00CB7C5C" w:rsidRPr="000C1B38" w:rsidRDefault="00CB7C5C" w:rsidP="00D30924">
      <w:pPr>
        <w:spacing w:after="0" w:line="240" w:lineRule="auto"/>
        <w:jc w:val="both"/>
        <w:rPr>
          <w:rFonts w:ascii="Times New Roman" w:hAnsi="Times New Roman" w:cs="Times New Roman"/>
          <w:sz w:val="24"/>
          <w:szCs w:val="24"/>
          <w:lang w:val="en-GB"/>
        </w:rPr>
      </w:pPr>
    </w:p>
    <w:p w14:paraId="78853009" w14:textId="77777777" w:rsidR="00CB7C5C" w:rsidRPr="000C1B38" w:rsidRDefault="00CB7C5C" w:rsidP="00D30924">
      <w:pPr>
        <w:spacing w:after="0" w:line="240" w:lineRule="auto"/>
        <w:jc w:val="both"/>
        <w:rPr>
          <w:rFonts w:ascii="Times New Roman" w:hAnsi="Times New Roman" w:cs="Times New Roman"/>
          <w:sz w:val="24"/>
          <w:szCs w:val="24"/>
          <w:lang w:val="en-GB"/>
        </w:rPr>
      </w:pPr>
    </w:p>
    <w:p w14:paraId="2890BDB6" w14:textId="77777777" w:rsidR="005F2F7B" w:rsidRPr="000C1B38" w:rsidRDefault="00CB7C5C" w:rsidP="00BE221D">
      <w:pPr>
        <w:spacing w:after="0" w:line="240" w:lineRule="auto"/>
        <w:ind w:firstLine="708"/>
        <w:jc w:val="both"/>
        <w:rPr>
          <w:rFonts w:ascii="Times New Roman" w:hAnsi="Times New Roman" w:cs="Times New Roman"/>
          <w:sz w:val="24"/>
          <w:szCs w:val="24"/>
          <w:lang w:val="en-GB"/>
        </w:rPr>
      </w:pPr>
      <w:r w:rsidRPr="000C1B38">
        <w:rPr>
          <w:rFonts w:ascii="Times New Roman" w:hAnsi="Times New Roman" w:cs="Times New Roman"/>
          <w:sz w:val="24"/>
          <w:szCs w:val="24"/>
          <w:lang w:val="en-GB"/>
        </w:rPr>
        <w:t>John is held responsible for the conflict between him and the barons in all the</w:t>
      </w:r>
      <w:r w:rsidR="009A19DE">
        <w:rPr>
          <w:rFonts w:ascii="Times New Roman" w:hAnsi="Times New Roman" w:cs="Times New Roman"/>
          <w:sz w:val="24"/>
          <w:szCs w:val="24"/>
          <w:lang w:val="en-GB"/>
        </w:rPr>
        <w:t xml:space="preserve"> surviving</w:t>
      </w:r>
      <w:r w:rsidRPr="000C1B38">
        <w:rPr>
          <w:rFonts w:ascii="Times New Roman" w:hAnsi="Times New Roman" w:cs="Times New Roman"/>
          <w:sz w:val="24"/>
          <w:szCs w:val="24"/>
          <w:lang w:val="en-GB"/>
        </w:rPr>
        <w:t xml:space="preserve"> 13</w:t>
      </w:r>
      <w:r w:rsidRPr="000C1B38">
        <w:rPr>
          <w:rFonts w:ascii="Times New Roman" w:hAnsi="Times New Roman" w:cs="Times New Roman"/>
          <w:sz w:val="24"/>
          <w:szCs w:val="24"/>
          <w:vertAlign w:val="superscript"/>
          <w:lang w:val="en-GB"/>
        </w:rPr>
        <w:t>th</w:t>
      </w:r>
      <w:r w:rsidRPr="009A19DE">
        <w:rPr>
          <w:rFonts w:ascii="Times New Roman" w:hAnsi="Times New Roman" w:cs="Times New Roman"/>
          <w:sz w:val="24"/>
          <w:szCs w:val="24"/>
          <w:vertAlign w:val="subscript"/>
          <w:lang w:val="en-GB"/>
        </w:rPr>
        <w:t>-</w:t>
      </w:r>
      <w:r w:rsidRPr="000C1B38">
        <w:rPr>
          <w:rFonts w:ascii="Times New Roman" w:hAnsi="Times New Roman" w:cs="Times New Roman"/>
          <w:sz w:val="24"/>
          <w:szCs w:val="24"/>
          <w:lang w:val="en-GB"/>
        </w:rPr>
        <w:t xml:space="preserve">century chronicles. </w:t>
      </w:r>
      <w:r w:rsidR="000A7879" w:rsidRPr="000C1B38">
        <w:rPr>
          <w:rFonts w:ascii="Times New Roman" w:hAnsi="Times New Roman" w:cs="Times New Roman"/>
          <w:sz w:val="24"/>
          <w:szCs w:val="24"/>
          <w:lang w:val="en-GB"/>
        </w:rPr>
        <w:t xml:space="preserve">He is first </w:t>
      </w:r>
      <w:r w:rsidR="005F2F7B" w:rsidRPr="000C1B38">
        <w:rPr>
          <w:rFonts w:ascii="Times New Roman" w:hAnsi="Times New Roman" w:cs="Times New Roman"/>
          <w:sz w:val="24"/>
          <w:szCs w:val="24"/>
          <w:lang w:val="en-GB"/>
        </w:rPr>
        <w:t xml:space="preserve">suspected of </w:t>
      </w:r>
      <w:r w:rsidR="000A7879" w:rsidRPr="000C1B38">
        <w:rPr>
          <w:rFonts w:ascii="Times New Roman" w:hAnsi="Times New Roman" w:cs="Times New Roman"/>
          <w:sz w:val="24"/>
          <w:szCs w:val="24"/>
          <w:lang w:val="en-GB"/>
        </w:rPr>
        <w:t>having murdered his nephew Arthur</w:t>
      </w:r>
      <w:r w:rsidR="005F2F7B" w:rsidRPr="000C1B38">
        <w:rPr>
          <w:rFonts w:ascii="Times New Roman" w:hAnsi="Times New Roman" w:cs="Times New Roman"/>
          <w:sz w:val="24"/>
          <w:szCs w:val="24"/>
          <w:lang w:val="en-GB"/>
        </w:rPr>
        <w:t>, Duke of Brittany and the son of his older brother Geffrey</w:t>
      </w:r>
      <w:r w:rsidR="00E33EFA" w:rsidRPr="000C1B38">
        <w:rPr>
          <w:rFonts w:ascii="Times New Roman" w:hAnsi="Times New Roman" w:cs="Times New Roman"/>
          <w:sz w:val="24"/>
          <w:szCs w:val="24"/>
          <w:lang w:val="en-GB"/>
        </w:rPr>
        <w:t xml:space="preserve">, </w:t>
      </w:r>
      <w:r w:rsidR="00B30347" w:rsidRPr="000C1B38">
        <w:rPr>
          <w:rFonts w:ascii="Times New Roman" w:hAnsi="Times New Roman" w:cs="Times New Roman"/>
          <w:sz w:val="24"/>
          <w:szCs w:val="24"/>
          <w:lang w:val="en-GB"/>
        </w:rPr>
        <w:t>consequently the legitimate heir to the throne of England</w:t>
      </w:r>
      <w:r w:rsidR="000A7879" w:rsidRPr="000C1B38">
        <w:rPr>
          <w:rFonts w:ascii="Times New Roman" w:hAnsi="Times New Roman" w:cs="Times New Roman"/>
          <w:sz w:val="24"/>
          <w:szCs w:val="24"/>
          <w:lang w:val="en-GB"/>
        </w:rPr>
        <w:t>. Roger of Wendover reports that</w:t>
      </w:r>
      <w:r w:rsidR="00E33EFA" w:rsidRPr="000C1B38">
        <w:rPr>
          <w:rFonts w:ascii="Times New Roman" w:hAnsi="Times New Roman" w:cs="Times New Roman"/>
          <w:sz w:val="24"/>
          <w:szCs w:val="24"/>
          <w:lang w:val="en-GB"/>
        </w:rPr>
        <w:t xml:space="preserve"> in 1202:</w:t>
      </w:r>
    </w:p>
    <w:p w14:paraId="53CAAD15" w14:textId="77777777" w:rsidR="005F2F7B" w:rsidRPr="000C1B38" w:rsidRDefault="005F2F7B" w:rsidP="00D30924">
      <w:pPr>
        <w:spacing w:after="0" w:line="240" w:lineRule="auto"/>
        <w:jc w:val="both"/>
        <w:rPr>
          <w:rFonts w:ascii="Times New Roman" w:hAnsi="Times New Roman" w:cs="Times New Roman"/>
          <w:sz w:val="24"/>
          <w:szCs w:val="24"/>
          <w:lang w:val="en-GB"/>
        </w:rPr>
      </w:pPr>
    </w:p>
    <w:p w14:paraId="215EE0CA" w14:textId="77777777" w:rsidR="00CB7C5C" w:rsidRPr="000C1B38" w:rsidRDefault="005F2F7B" w:rsidP="005F2F7B">
      <w:pPr>
        <w:spacing w:after="0" w:line="240" w:lineRule="auto"/>
        <w:ind w:left="708"/>
        <w:jc w:val="both"/>
        <w:rPr>
          <w:rFonts w:ascii="Times New Roman" w:hAnsi="Times New Roman" w:cs="Times New Roman"/>
          <w:lang w:val="en-GB"/>
        </w:rPr>
      </w:pPr>
      <w:r w:rsidRPr="000C1B38">
        <w:rPr>
          <w:rFonts w:ascii="Times New Roman" w:hAnsi="Times New Roman" w:cs="Times New Roman"/>
          <w:lang w:val="en-GB"/>
        </w:rPr>
        <w:t>The king gave orders that Arthur should be sent</w:t>
      </w:r>
      <w:r w:rsidR="00B30347" w:rsidRPr="000C1B38">
        <w:rPr>
          <w:rFonts w:ascii="Times New Roman" w:hAnsi="Times New Roman" w:cs="Times New Roman"/>
          <w:lang w:val="en-GB"/>
        </w:rPr>
        <w:t xml:space="preserve"> to Rouen, to be imprisoned in the new tower there, and kept closely guarded; but shortly afterwards the said Arthur suddenly disappeared. In the same year, King John came to England, and was crowned at Canterbury by Hubert archbishop of that place</w:t>
      </w:r>
      <w:r w:rsidR="00E33EFA" w:rsidRPr="000C1B38">
        <w:rPr>
          <w:rFonts w:ascii="Times New Roman" w:hAnsi="Times New Roman" w:cs="Times New Roman"/>
          <w:lang w:val="en-GB"/>
        </w:rPr>
        <w:t>, on the 14</w:t>
      </w:r>
      <w:r w:rsidR="00E33EFA" w:rsidRPr="000C1B38">
        <w:rPr>
          <w:rFonts w:ascii="Times New Roman" w:hAnsi="Times New Roman" w:cs="Times New Roman"/>
          <w:vertAlign w:val="superscript"/>
          <w:lang w:val="en-GB"/>
        </w:rPr>
        <w:t>th</w:t>
      </w:r>
      <w:r w:rsidR="00E33EFA" w:rsidRPr="000C1B38">
        <w:rPr>
          <w:rFonts w:ascii="Times New Roman" w:hAnsi="Times New Roman" w:cs="Times New Roman"/>
          <w:lang w:val="en-GB"/>
        </w:rPr>
        <w:t xml:space="preserve"> of April, and after this he again sailed for Normandy. On his arrival there an opinion about the death of Arthur gained ground throughout the French kingdom and the continent in general by which it seemed that John was suspected by all of having slain him with his own hand; for which reason many turned their affections from the </w:t>
      </w:r>
      <w:r w:rsidR="00E33EFA" w:rsidRPr="000C1B38">
        <w:rPr>
          <w:rFonts w:ascii="Times New Roman" w:hAnsi="Times New Roman" w:cs="Times New Roman"/>
          <w:lang w:val="en-GB"/>
        </w:rPr>
        <w:lastRenderedPageBreak/>
        <w:t>king from that time forward wherever</w:t>
      </w:r>
      <w:r w:rsidR="00B30347" w:rsidRPr="000C1B38">
        <w:rPr>
          <w:rFonts w:ascii="Times New Roman" w:hAnsi="Times New Roman" w:cs="Times New Roman"/>
          <w:lang w:val="en-GB"/>
        </w:rPr>
        <w:t xml:space="preserve"> </w:t>
      </w:r>
      <w:r w:rsidR="00E33EFA" w:rsidRPr="000C1B38">
        <w:rPr>
          <w:rFonts w:ascii="Times New Roman" w:hAnsi="Times New Roman" w:cs="Times New Roman"/>
          <w:lang w:val="en-GB"/>
        </w:rPr>
        <w:t>they dared, and entertained the deepest enmity against him.</w:t>
      </w:r>
      <w:r w:rsidR="00E33EFA" w:rsidRPr="000C1B38">
        <w:rPr>
          <w:rStyle w:val="Marquenotebasdepage"/>
          <w:rFonts w:ascii="Times New Roman" w:hAnsi="Times New Roman" w:cs="Times New Roman"/>
          <w:lang w:val="en-GB"/>
        </w:rPr>
        <w:footnoteReference w:id="6"/>
      </w:r>
    </w:p>
    <w:p w14:paraId="4FE256E9" w14:textId="77777777" w:rsidR="009532F7" w:rsidRPr="000C1B38" w:rsidRDefault="009532F7" w:rsidP="00D30924">
      <w:pPr>
        <w:spacing w:after="0" w:line="240" w:lineRule="auto"/>
        <w:jc w:val="both"/>
        <w:rPr>
          <w:rFonts w:ascii="Times New Roman" w:hAnsi="Times New Roman" w:cs="Times New Roman"/>
          <w:lang w:val="en-GB"/>
        </w:rPr>
      </w:pPr>
    </w:p>
    <w:p w14:paraId="392D04F5" w14:textId="77777777" w:rsidR="009532F7" w:rsidRDefault="009F41F2" w:rsidP="00D30924">
      <w:pPr>
        <w:spacing w:after="0" w:line="240" w:lineRule="auto"/>
        <w:jc w:val="both"/>
        <w:rPr>
          <w:rFonts w:ascii="Times New Roman" w:hAnsi="Times New Roman" w:cs="Times New Roman"/>
          <w:sz w:val="24"/>
          <w:szCs w:val="24"/>
          <w:lang w:val="en-GB"/>
        </w:rPr>
      </w:pPr>
      <w:r w:rsidRPr="000C1B38">
        <w:rPr>
          <w:rFonts w:ascii="Times New Roman" w:hAnsi="Times New Roman" w:cs="Times New Roman"/>
          <w:sz w:val="24"/>
          <w:szCs w:val="24"/>
          <w:lang w:val="en-GB"/>
        </w:rPr>
        <w:t xml:space="preserve">The story in the </w:t>
      </w:r>
      <w:r w:rsidRPr="000C1B38">
        <w:rPr>
          <w:rFonts w:ascii="Times New Roman" w:hAnsi="Times New Roman" w:cs="Times New Roman"/>
          <w:i/>
          <w:sz w:val="24"/>
          <w:szCs w:val="24"/>
          <w:lang w:val="en-GB"/>
        </w:rPr>
        <w:t>Margam Annals</w:t>
      </w:r>
      <w:r w:rsidRPr="000C1B38">
        <w:rPr>
          <w:rFonts w:ascii="Times New Roman" w:hAnsi="Times New Roman" w:cs="Times New Roman"/>
          <w:sz w:val="24"/>
          <w:szCs w:val="24"/>
          <w:lang w:val="en-GB"/>
        </w:rPr>
        <w:t xml:space="preserve"> is far more straightforward. The annalist</w:t>
      </w:r>
      <w:r w:rsidR="00230491" w:rsidRPr="000C1B38">
        <w:rPr>
          <w:rFonts w:ascii="Times New Roman" w:hAnsi="Times New Roman" w:cs="Times New Roman"/>
          <w:sz w:val="24"/>
          <w:szCs w:val="24"/>
          <w:lang w:val="en-GB"/>
        </w:rPr>
        <w:t>, writing in the mid-1230s like Roger of Wendover,</w:t>
      </w:r>
      <w:r w:rsidRPr="000C1B38">
        <w:rPr>
          <w:rFonts w:ascii="Times New Roman" w:hAnsi="Times New Roman" w:cs="Times New Roman"/>
          <w:sz w:val="24"/>
          <w:szCs w:val="24"/>
          <w:lang w:val="en-GB"/>
        </w:rPr>
        <w:t xml:space="preserve"> </w:t>
      </w:r>
      <w:r w:rsidR="00230491" w:rsidRPr="000C1B38">
        <w:rPr>
          <w:rFonts w:ascii="Times New Roman" w:hAnsi="Times New Roman" w:cs="Times New Roman"/>
          <w:sz w:val="24"/>
          <w:szCs w:val="24"/>
          <w:lang w:val="en-GB"/>
        </w:rPr>
        <w:t>does not beat about the bush; with him no rumour or “opinion”, no suspicion, no “it seemed that”</w:t>
      </w:r>
      <w:r w:rsidR="00AE5FCE" w:rsidRPr="000C1B38">
        <w:rPr>
          <w:rFonts w:ascii="Times New Roman" w:hAnsi="Times New Roman" w:cs="Times New Roman"/>
          <w:sz w:val="24"/>
          <w:szCs w:val="24"/>
          <w:lang w:val="en-GB"/>
        </w:rPr>
        <w:t xml:space="preserve"> but direct accusation:</w:t>
      </w:r>
    </w:p>
    <w:p w14:paraId="0F23FC74" w14:textId="77777777" w:rsidR="0087168A" w:rsidRPr="000C1B38" w:rsidRDefault="0087168A" w:rsidP="00D30924">
      <w:pPr>
        <w:spacing w:after="0" w:line="240" w:lineRule="auto"/>
        <w:jc w:val="both"/>
        <w:rPr>
          <w:rFonts w:ascii="Times New Roman" w:hAnsi="Times New Roman" w:cs="Times New Roman"/>
          <w:sz w:val="24"/>
          <w:szCs w:val="24"/>
          <w:lang w:val="en-GB"/>
        </w:rPr>
      </w:pPr>
    </w:p>
    <w:p w14:paraId="7298B29F" w14:textId="77777777" w:rsidR="00AE5FCE" w:rsidRPr="000C1B38" w:rsidRDefault="00AE5FCE" w:rsidP="00AE5FCE">
      <w:pPr>
        <w:spacing w:after="0" w:line="240" w:lineRule="auto"/>
        <w:ind w:left="708"/>
        <w:jc w:val="both"/>
        <w:rPr>
          <w:rStyle w:val="apple-converted-space"/>
          <w:rFonts w:ascii="Times New Roman" w:hAnsi="Times New Roman" w:cs="Times New Roman"/>
          <w:color w:val="252525"/>
          <w:shd w:val="clear" w:color="auto" w:fill="FFFFFF"/>
          <w:lang w:val="en-GB"/>
        </w:rPr>
      </w:pPr>
      <w:r w:rsidRPr="000C1B38">
        <w:rPr>
          <w:rFonts w:ascii="Times New Roman" w:hAnsi="Times New Roman" w:cs="Times New Roman"/>
          <w:color w:val="252525"/>
          <w:shd w:val="clear" w:color="auto" w:fill="FFFFFF"/>
          <w:lang w:val="en-GB"/>
        </w:rPr>
        <w:t>After King John had captured Arthur and kept him alive in prison for some time, at length, in the castle of Rouen, after dinner on the Thursday before Easter when he was drunk and possessed by the devil, he slew him with his own hand, and tying a heavy stone to the body cast it into the Seine.</w:t>
      </w:r>
      <w:r w:rsidRPr="000C1B38">
        <w:rPr>
          <w:rStyle w:val="apple-converted-space"/>
          <w:rFonts w:ascii="Times New Roman" w:hAnsi="Times New Roman" w:cs="Times New Roman"/>
          <w:color w:val="252525"/>
          <w:shd w:val="clear" w:color="auto" w:fill="FFFFFF"/>
          <w:lang w:val="en-GB"/>
        </w:rPr>
        <w:t> </w:t>
      </w:r>
    </w:p>
    <w:p w14:paraId="67097EB6" w14:textId="77777777" w:rsidR="008E7C65" w:rsidRPr="000C1B38" w:rsidRDefault="008E7C65" w:rsidP="008E7C65">
      <w:pPr>
        <w:spacing w:after="0" w:line="240" w:lineRule="auto"/>
        <w:jc w:val="both"/>
        <w:rPr>
          <w:rStyle w:val="apple-converted-space"/>
          <w:rFonts w:ascii="Times New Roman" w:hAnsi="Times New Roman" w:cs="Times New Roman"/>
          <w:color w:val="252525"/>
          <w:shd w:val="clear" w:color="auto" w:fill="FFFFFF"/>
          <w:lang w:val="en-GB"/>
        </w:rPr>
      </w:pPr>
    </w:p>
    <w:p w14:paraId="724EFD2E" w14:textId="77777777" w:rsidR="00E243FD" w:rsidRPr="000C1B38" w:rsidRDefault="008E7C65" w:rsidP="00AE5FCE">
      <w:pPr>
        <w:spacing w:after="0" w:line="240" w:lineRule="auto"/>
        <w:jc w:val="both"/>
        <w:rPr>
          <w:rStyle w:val="apple-converted-space"/>
          <w:rFonts w:ascii="Times New Roman" w:hAnsi="Times New Roman" w:cs="Times New Roman"/>
          <w:color w:val="252525"/>
          <w:sz w:val="24"/>
          <w:szCs w:val="24"/>
          <w:shd w:val="clear" w:color="auto" w:fill="FFFFFF"/>
          <w:lang w:val="en-GB"/>
        </w:rPr>
      </w:pPr>
      <w:r w:rsidRPr="000C1B38">
        <w:rPr>
          <w:rStyle w:val="apple-converted-space"/>
          <w:rFonts w:ascii="Times New Roman" w:hAnsi="Times New Roman" w:cs="Times New Roman"/>
          <w:color w:val="252525"/>
          <w:sz w:val="24"/>
          <w:szCs w:val="24"/>
          <w:shd w:val="clear" w:color="auto" w:fill="FFFFFF"/>
          <w:lang w:val="en-GB"/>
        </w:rPr>
        <w:t>Similarly, Ralph of Coggeshall voices his disapproval and horror when mentioning he heard John had given orders that young Arthur should be blinded and castrated while being under the guard of Hubert de Burgh</w:t>
      </w:r>
      <w:r w:rsidR="003862D8" w:rsidRPr="000C1B38">
        <w:rPr>
          <w:rStyle w:val="apple-converted-space"/>
          <w:rFonts w:ascii="Times New Roman" w:hAnsi="Times New Roman" w:cs="Times New Roman"/>
          <w:color w:val="252525"/>
          <w:sz w:val="24"/>
          <w:szCs w:val="24"/>
          <w:shd w:val="clear" w:color="auto" w:fill="FFFFFF"/>
          <w:lang w:val="en-GB"/>
        </w:rPr>
        <w:t xml:space="preserve"> in the castle of Falaise</w:t>
      </w:r>
      <w:r w:rsidR="000C3FCA" w:rsidRPr="000C1B38">
        <w:rPr>
          <w:rStyle w:val="apple-converted-space"/>
          <w:rFonts w:ascii="Times New Roman" w:hAnsi="Times New Roman" w:cs="Times New Roman"/>
          <w:color w:val="252525"/>
          <w:sz w:val="24"/>
          <w:szCs w:val="24"/>
          <w:shd w:val="clear" w:color="auto" w:fill="FFFFFF"/>
          <w:lang w:val="en-GB"/>
        </w:rPr>
        <w:t xml:space="preserve"> adding that this was “detestable” and “execrable” against one of so noble blood</w:t>
      </w:r>
      <w:r w:rsidR="00E243FD" w:rsidRPr="000C1B38">
        <w:rPr>
          <w:rStyle w:val="apple-converted-space"/>
          <w:rFonts w:ascii="Times New Roman" w:hAnsi="Times New Roman" w:cs="Times New Roman"/>
          <w:color w:val="252525"/>
          <w:sz w:val="24"/>
          <w:szCs w:val="24"/>
          <w:shd w:val="clear" w:color="auto" w:fill="FFFFFF"/>
          <w:lang w:val="en-GB"/>
        </w:rPr>
        <w:t>:</w:t>
      </w:r>
    </w:p>
    <w:p w14:paraId="5B53D195" w14:textId="77777777" w:rsidR="00E243FD" w:rsidRPr="000C1B38" w:rsidRDefault="00E243FD" w:rsidP="00AE5FCE">
      <w:pPr>
        <w:spacing w:after="0" w:line="240" w:lineRule="auto"/>
        <w:jc w:val="both"/>
        <w:rPr>
          <w:rStyle w:val="apple-converted-space"/>
          <w:rFonts w:ascii="Times New Roman" w:hAnsi="Times New Roman" w:cs="Times New Roman"/>
          <w:color w:val="252525"/>
          <w:sz w:val="24"/>
          <w:szCs w:val="24"/>
          <w:shd w:val="clear" w:color="auto" w:fill="FFFFFF"/>
          <w:lang w:val="en-GB"/>
        </w:rPr>
      </w:pPr>
    </w:p>
    <w:p w14:paraId="399C3558" w14:textId="77777777" w:rsidR="00723B55" w:rsidRPr="006641C2" w:rsidRDefault="00E243FD" w:rsidP="00E243FD">
      <w:pPr>
        <w:spacing w:after="0" w:line="240" w:lineRule="auto"/>
        <w:ind w:left="708"/>
        <w:jc w:val="both"/>
        <w:rPr>
          <w:rFonts w:ascii="Times New Roman" w:hAnsi="Times New Roman" w:cs="Times New Roman"/>
        </w:rPr>
      </w:pPr>
      <w:r w:rsidRPr="006641C2">
        <w:rPr>
          <w:rFonts w:ascii="Times New Roman" w:hAnsi="Times New Roman" w:cs="Times New Roman"/>
        </w:rPr>
        <w:t xml:space="preserve">Cernentes autem regis consiliarii quod multas strages et seditions facerent ubique Britones pro Arturo domino suo, et quod nulla firma pacis concordia posset fieri, Arturo superstite, suggesserunt regi quatinus præciperet ut nobilis adolescens oculis et genitalibus privaretur, et sic deinceps ad principandum inutilis redderetur, ut vel sic pars adversa ab insania sedulæ expugnationis conquiesceret et regi se subderet. Exacerbatus itaque indefessa congressione adversariorum, et minis eorum et impropriis lacessitus, præcepit tandem in ira et in furore tribus suis servientibus quatinus ad Falesiam quantocius pergerent, atque hoc opus detestabile perpetrarent. Duo vero ex servientibus tam execrabile opus in tam nobili adolescente committere detestantes, a curia domini regis diffugerunt. </w:t>
      </w:r>
    </w:p>
    <w:p w14:paraId="38B7403E" w14:textId="77777777" w:rsidR="00AE5FCE" w:rsidRPr="000C1B38" w:rsidRDefault="00723B55" w:rsidP="00723B55">
      <w:pPr>
        <w:spacing w:after="0" w:line="240" w:lineRule="auto"/>
        <w:ind w:left="708"/>
        <w:jc w:val="both"/>
        <w:rPr>
          <w:rStyle w:val="apple-converted-space"/>
          <w:rFonts w:ascii="Times New Roman" w:hAnsi="Times New Roman" w:cs="Times New Roman"/>
          <w:color w:val="252525"/>
          <w:sz w:val="24"/>
          <w:szCs w:val="24"/>
          <w:shd w:val="clear" w:color="auto" w:fill="FFFFFF"/>
          <w:lang w:val="en-GB"/>
        </w:rPr>
      </w:pPr>
      <w:r w:rsidRPr="000C1B38">
        <w:rPr>
          <w:rFonts w:ascii="Times New Roman" w:hAnsi="Times New Roman" w:cs="Times New Roman"/>
          <w:lang w:val="en-GB"/>
        </w:rPr>
        <w:t>[The counsellors of the king, realizing that the Bretons were causing much destruction and sedition everywhere on behalf of their lord Arthur, and that no firm peace could be made while Arthur lived, suggested to the king that he order Arthur to be blinded and castrated, thus rendering him incapable of rule, so that the opposition would cease from their insane programme of destruction and submit themselves to the king. Enraged by the ceaseless attacks of his enemies, hurt by their threats and misdeeds, at length in a rage and fury, King John ordered three of his servants to go to Falaise and perform this detestable act. Two of the servants, hating to do so execrable a deed on such a noble young man, fled from the king’s court]</w:t>
      </w:r>
      <w:r w:rsidR="003862D8" w:rsidRPr="000C1B38">
        <w:rPr>
          <w:rStyle w:val="Marquenotebasdepage"/>
          <w:rFonts w:ascii="Times New Roman" w:hAnsi="Times New Roman" w:cs="Times New Roman"/>
          <w:color w:val="252525"/>
          <w:sz w:val="24"/>
          <w:szCs w:val="24"/>
          <w:shd w:val="clear" w:color="auto" w:fill="FFFFFF"/>
          <w:lang w:val="en-GB"/>
        </w:rPr>
        <w:footnoteReference w:id="7"/>
      </w:r>
      <w:r w:rsidR="000C3FCA" w:rsidRPr="000C1B38">
        <w:rPr>
          <w:rStyle w:val="apple-converted-space"/>
          <w:rFonts w:ascii="Times New Roman" w:hAnsi="Times New Roman" w:cs="Times New Roman"/>
          <w:color w:val="252525"/>
          <w:sz w:val="24"/>
          <w:szCs w:val="24"/>
          <w:shd w:val="clear" w:color="auto" w:fill="FFFFFF"/>
          <w:lang w:val="en-GB"/>
        </w:rPr>
        <w:t xml:space="preserve"> </w:t>
      </w:r>
    </w:p>
    <w:p w14:paraId="69286B1B" w14:textId="77777777" w:rsidR="007C7790" w:rsidRPr="000C1B38" w:rsidRDefault="007C7790" w:rsidP="00AE5FCE">
      <w:pPr>
        <w:spacing w:after="0" w:line="240" w:lineRule="auto"/>
        <w:jc w:val="both"/>
        <w:rPr>
          <w:rStyle w:val="apple-converted-space"/>
          <w:rFonts w:ascii="Times New Roman" w:hAnsi="Times New Roman" w:cs="Times New Roman"/>
          <w:color w:val="252525"/>
          <w:sz w:val="24"/>
          <w:szCs w:val="24"/>
          <w:shd w:val="clear" w:color="auto" w:fill="FFFFFF"/>
          <w:lang w:val="en-GB"/>
        </w:rPr>
      </w:pPr>
    </w:p>
    <w:p w14:paraId="4EA1C9D1" w14:textId="77777777" w:rsidR="00AE5FCE" w:rsidRPr="000C1B38" w:rsidRDefault="0027438A" w:rsidP="00AE5FCE">
      <w:pPr>
        <w:spacing w:after="0" w:line="240" w:lineRule="auto"/>
        <w:jc w:val="both"/>
        <w:rPr>
          <w:rStyle w:val="apple-converted-space"/>
          <w:rFonts w:ascii="Times New Roman" w:hAnsi="Times New Roman" w:cs="Times New Roman"/>
          <w:color w:val="252525"/>
          <w:sz w:val="24"/>
          <w:szCs w:val="24"/>
          <w:shd w:val="clear" w:color="auto" w:fill="FFFFFF"/>
          <w:lang w:val="en-GB"/>
        </w:rPr>
      </w:pPr>
      <w:r w:rsidRPr="000C1B38">
        <w:rPr>
          <w:rStyle w:val="apple-converted-space"/>
          <w:rFonts w:ascii="Times New Roman" w:hAnsi="Times New Roman" w:cs="Times New Roman"/>
          <w:color w:val="252525"/>
          <w:sz w:val="24"/>
          <w:szCs w:val="24"/>
          <w:shd w:val="clear" w:color="auto" w:fill="FFFFFF"/>
          <w:lang w:val="en-GB"/>
        </w:rPr>
        <w:t>John Gillingham has shown that contrary to what most modern historians have written, John’s decline in reputation was to be found right from the first year of his reign and not in 1204 after the loss of Normandy.</w:t>
      </w:r>
      <w:r w:rsidR="00B85C11" w:rsidRPr="000C1B38">
        <w:rPr>
          <w:rStyle w:val="Marquenotebasdepage"/>
          <w:rFonts w:ascii="Times New Roman" w:hAnsi="Times New Roman" w:cs="Times New Roman"/>
          <w:color w:val="252525"/>
          <w:sz w:val="24"/>
          <w:szCs w:val="24"/>
          <w:shd w:val="clear" w:color="auto" w:fill="FFFFFF"/>
          <w:lang w:val="en-GB"/>
        </w:rPr>
        <w:footnoteReference w:id="8"/>
      </w:r>
      <w:r w:rsidRPr="000C1B38">
        <w:rPr>
          <w:rStyle w:val="apple-converted-space"/>
          <w:rFonts w:ascii="Times New Roman" w:hAnsi="Times New Roman" w:cs="Times New Roman"/>
          <w:color w:val="252525"/>
          <w:sz w:val="24"/>
          <w:szCs w:val="24"/>
          <w:shd w:val="clear" w:color="auto" w:fill="FFFFFF"/>
          <w:lang w:val="en-GB"/>
        </w:rPr>
        <w:t xml:space="preserve"> </w:t>
      </w:r>
      <w:r w:rsidR="008E7C65" w:rsidRPr="000C1B38">
        <w:rPr>
          <w:rStyle w:val="apple-converted-space"/>
          <w:rFonts w:ascii="Times New Roman" w:hAnsi="Times New Roman" w:cs="Times New Roman"/>
          <w:color w:val="252525"/>
          <w:sz w:val="24"/>
          <w:szCs w:val="24"/>
          <w:shd w:val="clear" w:color="auto" w:fill="FFFFFF"/>
          <w:lang w:val="en-GB"/>
        </w:rPr>
        <w:t>He remarks that:</w:t>
      </w:r>
    </w:p>
    <w:p w14:paraId="2FC83D0E" w14:textId="77777777" w:rsidR="008E7C65" w:rsidRPr="000C1B38" w:rsidRDefault="008E7C65" w:rsidP="00AE5FCE">
      <w:pPr>
        <w:spacing w:after="0" w:line="240" w:lineRule="auto"/>
        <w:jc w:val="both"/>
        <w:rPr>
          <w:rStyle w:val="apple-converted-space"/>
          <w:rFonts w:ascii="Times New Roman" w:hAnsi="Times New Roman" w:cs="Times New Roman"/>
          <w:color w:val="252525"/>
          <w:sz w:val="24"/>
          <w:szCs w:val="24"/>
          <w:shd w:val="clear" w:color="auto" w:fill="FFFFFF"/>
          <w:lang w:val="en-GB"/>
        </w:rPr>
      </w:pPr>
    </w:p>
    <w:p w14:paraId="2FDB0BAB" w14:textId="77777777" w:rsidR="008E7C65" w:rsidRPr="000C1B38" w:rsidRDefault="008E7C65" w:rsidP="008E7C65">
      <w:pPr>
        <w:spacing w:after="0" w:line="240" w:lineRule="auto"/>
        <w:ind w:left="708"/>
        <w:jc w:val="both"/>
        <w:rPr>
          <w:rFonts w:ascii="Times New Roman" w:hAnsi="Times New Roman" w:cs="Times New Roman"/>
          <w:lang w:val="en-GB"/>
        </w:rPr>
      </w:pPr>
      <w:r w:rsidRPr="000C1B38">
        <w:rPr>
          <w:rFonts w:ascii="Times New Roman" w:hAnsi="Times New Roman" w:cs="Times New Roman"/>
          <w:lang w:val="en-GB"/>
        </w:rPr>
        <w:t>Had John been able to keep Arthur at his court he would not have had to pay so high a price. […] It is thought that John failed because of the way he strained every nerve and sinew t</w:t>
      </w:r>
      <w:r w:rsidR="007075E6" w:rsidRPr="000C1B38">
        <w:rPr>
          <w:rFonts w:ascii="Times New Roman" w:hAnsi="Times New Roman" w:cs="Times New Roman"/>
          <w:lang w:val="en-GB"/>
        </w:rPr>
        <w:t>o</w:t>
      </w:r>
      <w:r w:rsidRPr="000C1B38">
        <w:rPr>
          <w:rFonts w:ascii="Times New Roman" w:hAnsi="Times New Roman" w:cs="Times New Roman"/>
          <w:lang w:val="en-GB"/>
        </w:rPr>
        <w:t xml:space="preserve"> build up the great coalition of 1212-14, then there is a sense in which the turning point came not in 1204, but in the first autumn of his reign, when the distrust he inspired precipitated </w:t>
      </w:r>
      <w:r w:rsidRPr="000C1B38">
        <w:rPr>
          <w:rFonts w:ascii="Times New Roman" w:hAnsi="Times New Roman" w:cs="Times New Roman"/>
          <w:lang w:val="en-GB"/>
        </w:rPr>
        <w:lastRenderedPageBreak/>
        <w:t>Arthur’s flight to the French court, and led to the collapse of the great coalition he had inherited from his brother.</w:t>
      </w:r>
      <w:r w:rsidRPr="000C1B38">
        <w:rPr>
          <w:rStyle w:val="Marquenotebasdepage"/>
          <w:rFonts w:ascii="Times New Roman" w:hAnsi="Times New Roman" w:cs="Times New Roman"/>
          <w:lang w:val="en-GB"/>
        </w:rPr>
        <w:footnoteReference w:id="9"/>
      </w:r>
      <w:r w:rsidRPr="000C1B38">
        <w:rPr>
          <w:rFonts w:ascii="Times New Roman" w:hAnsi="Times New Roman" w:cs="Times New Roman"/>
          <w:lang w:val="en-GB"/>
        </w:rPr>
        <w:t xml:space="preserve"> </w:t>
      </w:r>
    </w:p>
    <w:p w14:paraId="015B60D6" w14:textId="77777777" w:rsidR="007C7790" w:rsidRPr="000C1B38" w:rsidRDefault="007C7790" w:rsidP="007C7790">
      <w:pPr>
        <w:spacing w:after="0" w:line="240" w:lineRule="auto"/>
        <w:jc w:val="both"/>
        <w:rPr>
          <w:rFonts w:ascii="Times New Roman" w:hAnsi="Times New Roman" w:cs="Times New Roman"/>
          <w:lang w:val="en-GB"/>
        </w:rPr>
      </w:pPr>
    </w:p>
    <w:p w14:paraId="299EB0AF" w14:textId="77777777" w:rsidR="00047F4D" w:rsidRPr="000C1B38" w:rsidRDefault="00BE221D" w:rsidP="00BE221D">
      <w:pPr>
        <w:spacing w:after="0" w:line="240" w:lineRule="auto"/>
        <w:ind w:firstLine="708"/>
        <w:jc w:val="both"/>
        <w:rPr>
          <w:rFonts w:ascii="Times New Roman" w:hAnsi="Times New Roman" w:cs="Times New Roman"/>
          <w:sz w:val="24"/>
          <w:szCs w:val="24"/>
          <w:lang w:val="en-GB"/>
        </w:rPr>
      </w:pPr>
      <w:r w:rsidRPr="000C1B38">
        <w:rPr>
          <w:rFonts w:ascii="Times New Roman" w:hAnsi="Times New Roman" w:cs="Times New Roman"/>
          <w:sz w:val="24"/>
          <w:szCs w:val="24"/>
          <w:lang w:val="en-GB"/>
        </w:rPr>
        <w:t>The chroniclers do mention the loss of Normandy, of course. Ralph of Coggeshall emphasizes</w:t>
      </w:r>
      <w:r w:rsidR="00723B55" w:rsidRPr="000C1B38">
        <w:rPr>
          <w:rFonts w:ascii="Times New Roman" w:hAnsi="Times New Roman" w:cs="Times New Roman"/>
          <w:sz w:val="24"/>
          <w:szCs w:val="24"/>
          <w:lang w:val="en-GB"/>
        </w:rPr>
        <w:t xml:space="preserve">, and deplores, </w:t>
      </w:r>
      <w:r w:rsidRPr="000C1B38">
        <w:rPr>
          <w:rFonts w:ascii="Times New Roman" w:hAnsi="Times New Roman" w:cs="Times New Roman"/>
          <w:sz w:val="24"/>
          <w:szCs w:val="24"/>
          <w:lang w:val="en-GB"/>
        </w:rPr>
        <w:t xml:space="preserve">the fact that John </w:t>
      </w:r>
      <w:r w:rsidR="00E243FD" w:rsidRPr="000C1B38">
        <w:rPr>
          <w:rFonts w:ascii="Times New Roman" w:hAnsi="Times New Roman" w:cs="Times New Roman"/>
          <w:sz w:val="24"/>
          <w:szCs w:val="24"/>
          <w:lang w:val="en-GB"/>
        </w:rPr>
        <w:t>considered that his own men were not trustworthy. During the siege of Château Gaillard in 1303, for example</w:t>
      </w:r>
      <w:r w:rsidR="00047F4D" w:rsidRPr="000C1B38">
        <w:rPr>
          <w:rFonts w:ascii="Times New Roman" w:hAnsi="Times New Roman" w:cs="Times New Roman"/>
          <w:sz w:val="24"/>
          <w:szCs w:val="24"/>
          <w:lang w:val="en-GB"/>
        </w:rPr>
        <w:t>:</w:t>
      </w:r>
    </w:p>
    <w:p w14:paraId="47ECF33B" w14:textId="77777777" w:rsidR="00047F4D" w:rsidRPr="000C1B38" w:rsidRDefault="00047F4D" w:rsidP="00BE221D">
      <w:pPr>
        <w:spacing w:after="0" w:line="240" w:lineRule="auto"/>
        <w:ind w:firstLine="708"/>
        <w:jc w:val="both"/>
        <w:rPr>
          <w:rFonts w:ascii="Times New Roman" w:hAnsi="Times New Roman" w:cs="Times New Roman"/>
          <w:sz w:val="24"/>
          <w:szCs w:val="24"/>
          <w:lang w:val="en-GB"/>
        </w:rPr>
      </w:pPr>
    </w:p>
    <w:p w14:paraId="683BF29D" w14:textId="77777777" w:rsidR="000C5CE4" w:rsidRPr="000C1B38" w:rsidRDefault="00047F4D" w:rsidP="00047F4D">
      <w:pPr>
        <w:spacing w:after="0" w:line="240" w:lineRule="auto"/>
        <w:ind w:left="708"/>
        <w:jc w:val="both"/>
        <w:rPr>
          <w:rFonts w:ascii="Times New Roman" w:hAnsi="Times New Roman" w:cs="Times New Roman"/>
          <w:lang w:val="en-GB"/>
        </w:rPr>
      </w:pPr>
      <w:r w:rsidRPr="000C1B38">
        <w:rPr>
          <w:rFonts w:ascii="Times New Roman" w:hAnsi="Times New Roman" w:cs="Times New Roman"/>
          <w:lang w:val="en-GB"/>
        </w:rPr>
        <w:t>In Rupe</w:t>
      </w:r>
      <w:r w:rsidR="000C5CE4" w:rsidRPr="000C1B38">
        <w:rPr>
          <w:rFonts w:ascii="Times New Roman" w:hAnsi="Times New Roman" w:cs="Times New Roman"/>
          <w:lang w:val="en-GB"/>
        </w:rPr>
        <w:t xml:space="preserve"> </w:t>
      </w:r>
      <w:r w:rsidRPr="000C1B38">
        <w:rPr>
          <w:rFonts w:ascii="Times New Roman" w:hAnsi="Times New Roman" w:cs="Times New Roman"/>
          <w:lang w:val="en-GB"/>
        </w:rPr>
        <w:t>erat constabularies Cestriæ, cum multis præclaris militibus et servientibus, qui diutius castrum illud strenue observaverant contra totia exercitus regis Franciæ virtutem ; sed, victualium inedita urgente, ulterius contra hostes decertare non poterant. Rege vero Johanne nullum præsidium ferre obsessis volente, eo quod suorum proditionem semper timeret, infra hyemen, mense Decembri, in Angliam transfretavit, omne Normannos in magna timris perturbation derelinquens</w:t>
      </w:r>
      <w:r w:rsidR="000C5CE4" w:rsidRPr="000C1B38">
        <w:rPr>
          <w:rFonts w:ascii="Times New Roman" w:hAnsi="Times New Roman" w:cs="Times New Roman"/>
          <w:lang w:val="en-GB"/>
        </w:rPr>
        <w:t>.</w:t>
      </w:r>
    </w:p>
    <w:p w14:paraId="5ED760D4" w14:textId="77777777" w:rsidR="007C7790" w:rsidRPr="000C1B38" w:rsidRDefault="000C5CE4" w:rsidP="00047F4D">
      <w:pPr>
        <w:spacing w:after="0" w:line="240" w:lineRule="auto"/>
        <w:ind w:left="708"/>
        <w:jc w:val="both"/>
        <w:rPr>
          <w:rFonts w:ascii="Times New Roman" w:hAnsi="Times New Roman" w:cs="Times New Roman"/>
          <w:sz w:val="24"/>
          <w:szCs w:val="24"/>
          <w:lang w:val="en-GB"/>
        </w:rPr>
      </w:pPr>
      <w:r w:rsidRPr="000C1B38">
        <w:rPr>
          <w:rFonts w:ascii="Times New Roman" w:hAnsi="Times New Roman" w:cs="Times New Roman"/>
          <w:lang w:val="en-GB"/>
        </w:rPr>
        <w:t>[The constable of Chester was in the castle with many famous knights and serjeants, who for a long time strenuously held the castle against the force of the whole army of the French king. But when they urgently needed food supplies they could resist the enemy no longer. King John, indeed, was unwilling to send troops to the besieged because he always feared the treachery of his men, and in winter in the month of December he crossed to England leaving all the Normans in great worry and fear]</w:t>
      </w:r>
      <w:r w:rsidRPr="000C1B38">
        <w:rPr>
          <w:rStyle w:val="Marquenotebasdepage"/>
          <w:rFonts w:ascii="Times New Roman" w:hAnsi="Times New Roman" w:cs="Times New Roman"/>
          <w:lang w:val="en-GB"/>
        </w:rPr>
        <w:footnoteReference w:id="10"/>
      </w:r>
      <w:r w:rsidR="00047F4D" w:rsidRPr="000C1B38">
        <w:rPr>
          <w:rFonts w:ascii="Times New Roman" w:hAnsi="Times New Roman" w:cs="Times New Roman"/>
          <w:lang w:val="en-GB"/>
        </w:rPr>
        <w:t xml:space="preserve">   </w:t>
      </w:r>
      <w:r w:rsidR="00BE221D" w:rsidRPr="000C1B38">
        <w:rPr>
          <w:rFonts w:ascii="Times New Roman" w:hAnsi="Times New Roman" w:cs="Times New Roman"/>
          <w:sz w:val="24"/>
          <w:szCs w:val="24"/>
          <w:lang w:val="en-GB"/>
        </w:rPr>
        <w:t xml:space="preserve"> </w:t>
      </w:r>
    </w:p>
    <w:p w14:paraId="07AA7F28" w14:textId="77777777" w:rsidR="000C5CE4" w:rsidRPr="000C1B38" w:rsidRDefault="000C5CE4" w:rsidP="000C5CE4">
      <w:pPr>
        <w:spacing w:after="0" w:line="240" w:lineRule="auto"/>
        <w:jc w:val="both"/>
        <w:rPr>
          <w:rFonts w:ascii="Times New Roman" w:hAnsi="Times New Roman" w:cs="Times New Roman"/>
          <w:sz w:val="24"/>
          <w:szCs w:val="24"/>
          <w:lang w:val="en-GB"/>
        </w:rPr>
      </w:pPr>
    </w:p>
    <w:p w14:paraId="32DCE8B7" w14:textId="77777777" w:rsidR="00763D5E" w:rsidRDefault="000C5CE4" w:rsidP="000C5CE4">
      <w:pPr>
        <w:spacing w:after="0" w:line="240" w:lineRule="auto"/>
        <w:jc w:val="both"/>
        <w:rPr>
          <w:rFonts w:ascii="Times New Roman" w:hAnsi="Times New Roman" w:cs="Times New Roman"/>
          <w:sz w:val="24"/>
          <w:szCs w:val="24"/>
          <w:lang w:val="en-GB"/>
        </w:rPr>
      </w:pPr>
      <w:r w:rsidRPr="000C1B38">
        <w:rPr>
          <w:rFonts w:ascii="Times New Roman" w:hAnsi="Times New Roman" w:cs="Times New Roman"/>
          <w:sz w:val="24"/>
          <w:szCs w:val="24"/>
          <w:lang w:val="en-GB"/>
        </w:rPr>
        <w:t xml:space="preserve">Other chroniclers are even harder on the king </w:t>
      </w:r>
      <w:r w:rsidR="000C1B38">
        <w:rPr>
          <w:rFonts w:ascii="Times New Roman" w:hAnsi="Times New Roman" w:cs="Times New Roman"/>
          <w:sz w:val="24"/>
          <w:szCs w:val="24"/>
          <w:lang w:val="en-GB"/>
        </w:rPr>
        <w:t>considering him a cause of</w:t>
      </w:r>
      <w:r w:rsidR="000C1B38" w:rsidRPr="000C1B38">
        <w:rPr>
          <w:rFonts w:ascii="Times New Roman" w:hAnsi="Times New Roman" w:cs="Times New Roman"/>
          <w:sz w:val="24"/>
          <w:szCs w:val="24"/>
          <w:lang w:val="en-GB"/>
        </w:rPr>
        <w:t xml:space="preserve"> great shame and dishonour</w:t>
      </w:r>
      <w:r w:rsidR="000C1B38">
        <w:rPr>
          <w:rFonts w:ascii="Times New Roman" w:hAnsi="Times New Roman" w:cs="Times New Roman"/>
          <w:sz w:val="24"/>
          <w:szCs w:val="24"/>
          <w:lang w:val="en-GB"/>
        </w:rPr>
        <w:t xml:space="preserve">. </w:t>
      </w:r>
      <w:r w:rsidR="0020063A">
        <w:rPr>
          <w:rFonts w:ascii="Times New Roman" w:hAnsi="Times New Roman" w:cs="Times New Roman"/>
          <w:sz w:val="24"/>
          <w:szCs w:val="24"/>
          <w:lang w:val="en-GB"/>
        </w:rPr>
        <w:t xml:space="preserve">In </w:t>
      </w:r>
      <w:r w:rsidR="0020063A">
        <w:rPr>
          <w:rFonts w:ascii="Times New Roman" w:hAnsi="Times New Roman" w:cs="Times New Roman"/>
          <w:i/>
          <w:sz w:val="24"/>
          <w:szCs w:val="24"/>
          <w:lang w:val="en-GB"/>
        </w:rPr>
        <w:t xml:space="preserve">the Melrose </w:t>
      </w:r>
      <w:r w:rsidR="0020063A" w:rsidRPr="0020063A">
        <w:rPr>
          <w:rFonts w:ascii="Times New Roman" w:hAnsi="Times New Roman" w:cs="Times New Roman"/>
          <w:i/>
          <w:sz w:val="24"/>
          <w:szCs w:val="24"/>
          <w:lang w:val="en-GB"/>
        </w:rPr>
        <w:t>Chronicle</w:t>
      </w:r>
      <w:r w:rsidR="0020063A">
        <w:rPr>
          <w:rFonts w:ascii="Times New Roman" w:hAnsi="Times New Roman" w:cs="Times New Roman"/>
          <w:sz w:val="24"/>
          <w:szCs w:val="24"/>
          <w:lang w:val="en-GB"/>
        </w:rPr>
        <w:t>, t</w:t>
      </w:r>
      <w:r w:rsidR="0020063A" w:rsidRPr="0020063A">
        <w:rPr>
          <w:rFonts w:ascii="Times New Roman" w:hAnsi="Times New Roman" w:cs="Times New Roman"/>
          <w:sz w:val="24"/>
          <w:szCs w:val="24"/>
          <w:lang w:val="en-GB"/>
        </w:rPr>
        <w:t>he</w:t>
      </w:r>
      <w:r w:rsidR="0020063A">
        <w:rPr>
          <w:rFonts w:ascii="Times New Roman" w:hAnsi="Times New Roman" w:cs="Times New Roman"/>
          <w:sz w:val="24"/>
          <w:szCs w:val="24"/>
          <w:lang w:val="en-GB"/>
        </w:rPr>
        <w:t xml:space="preserve"> entry for 1203 is very short. The deaths of 2 bishops and 2 abbots are recorded</w:t>
      </w:r>
      <w:r w:rsidR="00A57F53">
        <w:rPr>
          <w:rFonts w:ascii="Times New Roman" w:hAnsi="Times New Roman" w:cs="Times New Roman"/>
          <w:sz w:val="24"/>
          <w:szCs w:val="24"/>
          <w:lang w:val="en-GB"/>
        </w:rPr>
        <w:t xml:space="preserve"> and</w:t>
      </w:r>
      <w:r w:rsidR="0020063A">
        <w:rPr>
          <w:rFonts w:ascii="Times New Roman" w:hAnsi="Times New Roman" w:cs="Times New Roman"/>
          <w:sz w:val="24"/>
          <w:szCs w:val="24"/>
          <w:lang w:val="en-GB"/>
        </w:rPr>
        <w:t xml:space="preserve"> th</w:t>
      </w:r>
      <w:r w:rsidR="00A57F53">
        <w:rPr>
          <w:rFonts w:ascii="Times New Roman" w:hAnsi="Times New Roman" w:cs="Times New Roman"/>
          <w:sz w:val="24"/>
          <w:szCs w:val="24"/>
          <w:lang w:val="en-GB"/>
        </w:rPr>
        <w:t>e names of the successors given. The tone suddenly changes with the following</w:t>
      </w:r>
      <w:r w:rsidR="0020063A">
        <w:rPr>
          <w:rFonts w:ascii="Times New Roman" w:hAnsi="Times New Roman" w:cs="Times New Roman"/>
          <w:sz w:val="24"/>
          <w:szCs w:val="24"/>
          <w:lang w:val="en-GB"/>
        </w:rPr>
        <w:t xml:space="preserve"> </w:t>
      </w:r>
      <w:r w:rsidR="00A57F53">
        <w:rPr>
          <w:rFonts w:ascii="Times New Roman" w:hAnsi="Times New Roman" w:cs="Times New Roman"/>
          <w:sz w:val="24"/>
          <w:szCs w:val="24"/>
          <w:lang w:val="en-GB"/>
        </w:rPr>
        <w:t>biting remark: “King John returned into England, after having disgracefully lost his lands and castles on the Continent”</w:t>
      </w:r>
      <w:r w:rsidR="000D495C">
        <w:rPr>
          <w:rStyle w:val="Marquenotebasdepage"/>
          <w:rFonts w:ascii="Times New Roman" w:hAnsi="Times New Roman" w:cs="Times New Roman"/>
          <w:sz w:val="24"/>
          <w:szCs w:val="24"/>
          <w:lang w:val="en-GB"/>
        </w:rPr>
        <w:footnoteReference w:id="11"/>
      </w:r>
      <w:r w:rsidR="000D495C">
        <w:rPr>
          <w:rFonts w:ascii="Times New Roman" w:hAnsi="Times New Roman" w:cs="Times New Roman"/>
          <w:sz w:val="24"/>
          <w:szCs w:val="24"/>
          <w:lang w:val="en-GB"/>
        </w:rPr>
        <w:t xml:space="preserve">. The Barnwell annalist, in spite of </w:t>
      </w:r>
      <w:r w:rsidR="00765DC7">
        <w:rPr>
          <w:rFonts w:ascii="Times New Roman" w:hAnsi="Times New Roman" w:cs="Times New Roman"/>
          <w:sz w:val="24"/>
          <w:szCs w:val="24"/>
          <w:lang w:val="en-GB"/>
        </w:rPr>
        <w:t xml:space="preserve">all </w:t>
      </w:r>
      <w:r w:rsidR="000D495C">
        <w:rPr>
          <w:rFonts w:ascii="Times New Roman" w:hAnsi="Times New Roman" w:cs="Times New Roman"/>
          <w:sz w:val="24"/>
          <w:szCs w:val="24"/>
          <w:lang w:val="en-GB"/>
        </w:rPr>
        <w:t>his moderation, also speaks of humiliation: “having been abandoned by his men, John left Normandy, preferring to yield for the moment with some loss of reputation and material rather than give himself and his followers over to destruction”</w:t>
      </w:r>
      <w:r w:rsidR="000D495C">
        <w:rPr>
          <w:rStyle w:val="Marquenotebasdepage"/>
          <w:rFonts w:ascii="Times New Roman" w:hAnsi="Times New Roman" w:cs="Times New Roman"/>
          <w:sz w:val="24"/>
          <w:szCs w:val="24"/>
          <w:lang w:val="en-GB"/>
        </w:rPr>
        <w:footnoteReference w:id="12"/>
      </w:r>
      <w:r w:rsidR="000D495C">
        <w:rPr>
          <w:rFonts w:ascii="Times New Roman" w:hAnsi="Times New Roman" w:cs="Times New Roman"/>
          <w:sz w:val="24"/>
          <w:szCs w:val="24"/>
          <w:lang w:val="en-GB"/>
        </w:rPr>
        <w:t xml:space="preserve">. </w:t>
      </w:r>
      <w:r w:rsidR="00765DC7">
        <w:rPr>
          <w:rFonts w:ascii="Times New Roman" w:hAnsi="Times New Roman" w:cs="Times New Roman"/>
          <w:sz w:val="24"/>
          <w:szCs w:val="24"/>
          <w:lang w:val="en-GB"/>
        </w:rPr>
        <w:t xml:space="preserve">King John is </w:t>
      </w:r>
      <w:r w:rsidR="00B31300">
        <w:rPr>
          <w:rFonts w:ascii="Times New Roman" w:hAnsi="Times New Roman" w:cs="Times New Roman"/>
          <w:sz w:val="24"/>
          <w:szCs w:val="24"/>
          <w:lang w:val="en-GB"/>
        </w:rPr>
        <w:t xml:space="preserve">being </w:t>
      </w:r>
      <w:r w:rsidR="00765DC7">
        <w:rPr>
          <w:rFonts w:ascii="Times New Roman" w:hAnsi="Times New Roman" w:cs="Times New Roman"/>
          <w:sz w:val="24"/>
          <w:szCs w:val="24"/>
          <w:lang w:val="en-GB"/>
        </w:rPr>
        <w:t>criticized i</w:t>
      </w:r>
      <w:r w:rsidR="00F1749A">
        <w:rPr>
          <w:rFonts w:ascii="Times New Roman" w:hAnsi="Times New Roman" w:cs="Times New Roman"/>
          <w:sz w:val="24"/>
          <w:szCs w:val="24"/>
          <w:lang w:val="en-GB"/>
        </w:rPr>
        <w:t>n</w:t>
      </w:r>
      <w:r w:rsidR="00765DC7">
        <w:rPr>
          <w:rFonts w:ascii="Times New Roman" w:hAnsi="Times New Roman" w:cs="Times New Roman"/>
          <w:sz w:val="24"/>
          <w:szCs w:val="24"/>
          <w:lang w:val="en-GB"/>
        </w:rPr>
        <w:t xml:space="preserve"> the same way by s</w:t>
      </w:r>
      <w:r w:rsidR="000B08C3">
        <w:rPr>
          <w:rFonts w:ascii="Times New Roman" w:hAnsi="Times New Roman" w:cs="Times New Roman"/>
          <w:sz w:val="24"/>
          <w:szCs w:val="24"/>
          <w:lang w:val="en-GB"/>
        </w:rPr>
        <w:t>everal</w:t>
      </w:r>
      <w:r w:rsidR="00765DC7">
        <w:rPr>
          <w:rFonts w:ascii="Times New Roman" w:hAnsi="Times New Roman" w:cs="Times New Roman"/>
          <w:sz w:val="24"/>
          <w:szCs w:val="24"/>
          <w:lang w:val="en-GB"/>
        </w:rPr>
        <w:t xml:space="preserve"> of the 13</w:t>
      </w:r>
      <w:r w:rsidR="00765DC7" w:rsidRPr="00765DC7">
        <w:rPr>
          <w:rFonts w:ascii="Times New Roman" w:hAnsi="Times New Roman" w:cs="Times New Roman"/>
          <w:sz w:val="24"/>
          <w:szCs w:val="24"/>
          <w:vertAlign w:val="superscript"/>
          <w:lang w:val="en-GB"/>
        </w:rPr>
        <w:t>th</w:t>
      </w:r>
      <w:r w:rsidR="00765DC7">
        <w:rPr>
          <w:rFonts w:ascii="Times New Roman" w:hAnsi="Times New Roman" w:cs="Times New Roman"/>
          <w:sz w:val="24"/>
          <w:szCs w:val="24"/>
          <w:lang w:val="en-GB"/>
        </w:rPr>
        <w:t>-century chroniclers</w:t>
      </w:r>
      <w:r w:rsidR="00F1749A">
        <w:rPr>
          <w:rFonts w:ascii="Times New Roman" w:hAnsi="Times New Roman" w:cs="Times New Roman"/>
          <w:sz w:val="24"/>
          <w:szCs w:val="24"/>
          <w:lang w:val="en-GB"/>
        </w:rPr>
        <w:t xml:space="preserve"> when</w:t>
      </w:r>
      <w:r w:rsidR="00B31300">
        <w:rPr>
          <w:rFonts w:ascii="Times New Roman" w:hAnsi="Times New Roman" w:cs="Times New Roman"/>
          <w:sz w:val="24"/>
          <w:szCs w:val="24"/>
          <w:lang w:val="en-GB"/>
        </w:rPr>
        <w:t xml:space="preserve"> they relate his submission </w:t>
      </w:r>
      <w:r w:rsidR="00A82FBE">
        <w:rPr>
          <w:rFonts w:ascii="Times New Roman" w:hAnsi="Times New Roman" w:cs="Times New Roman"/>
          <w:sz w:val="24"/>
          <w:szCs w:val="24"/>
          <w:lang w:val="en-GB"/>
        </w:rPr>
        <w:t>to the Pope in 1213. Roger of Wendover</w:t>
      </w:r>
      <w:r w:rsidR="000B08C3">
        <w:rPr>
          <w:rFonts w:ascii="Times New Roman" w:hAnsi="Times New Roman" w:cs="Times New Roman"/>
          <w:sz w:val="24"/>
          <w:szCs w:val="24"/>
          <w:lang w:val="en-GB"/>
        </w:rPr>
        <w:t>, for instance, judges the king harshly:</w:t>
      </w:r>
      <w:r w:rsidR="00A82FBE">
        <w:rPr>
          <w:rFonts w:ascii="Times New Roman" w:hAnsi="Times New Roman" w:cs="Times New Roman"/>
          <w:sz w:val="24"/>
          <w:szCs w:val="24"/>
          <w:lang w:val="en-GB"/>
        </w:rPr>
        <w:t xml:space="preserve"> </w:t>
      </w:r>
    </w:p>
    <w:p w14:paraId="5FD87D62" w14:textId="77777777" w:rsidR="00763D5E" w:rsidRDefault="00763D5E" w:rsidP="000C5CE4">
      <w:pPr>
        <w:spacing w:after="0" w:line="240" w:lineRule="auto"/>
        <w:jc w:val="both"/>
        <w:rPr>
          <w:rFonts w:ascii="Times New Roman" w:hAnsi="Times New Roman" w:cs="Times New Roman"/>
          <w:sz w:val="24"/>
          <w:szCs w:val="24"/>
          <w:lang w:val="en-GB"/>
        </w:rPr>
      </w:pPr>
    </w:p>
    <w:p w14:paraId="0F4F0EB1" w14:textId="77777777" w:rsidR="00071EE3" w:rsidRDefault="00071EE3" w:rsidP="00763D5E">
      <w:pPr>
        <w:spacing w:after="0" w:line="240" w:lineRule="auto"/>
        <w:ind w:left="708"/>
        <w:jc w:val="both"/>
        <w:rPr>
          <w:rFonts w:ascii="Times New Roman" w:hAnsi="Times New Roman" w:cs="Times New Roman"/>
          <w:lang w:val="en-GB"/>
        </w:rPr>
      </w:pPr>
      <w:r>
        <w:rPr>
          <w:rFonts w:ascii="Times New Roman" w:hAnsi="Times New Roman" w:cs="Times New Roman"/>
          <w:lang w:val="en-GB"/>
        </w:rPr>
        <w:t>Veniente vero die crastino, convenerunt omnes iterum ad sansctum Paulum in ecclesia cathedral, ubi, post multos et varios de interdicti relaxation tractatus, ante majus altare coram clero et populo exacta est a rege et innovate illa non formosa sed famosa subjection, qua, in manum domini pap</w:t>
      </w:r>
      <w:r w:rsidRPr="000C1B38">
        <w:rPr>
          <w:rFonts w:ascii="Times New Roman" w:hAnsi="Times New Roman" w:cs="Times New Roman"/>
          <w:lang w:val="en-GB"/>
        </w:rPr>
        <w:t>æ</w:t>
      </w:r>
      <w:r>
        <w:rPr>
          <w:rFonts w:ascii="Times New Roman" w:hAnsi="Times New Roman" w:cs="Times New Roman"/>
          <w:lang w:val="en-GB"/>
        </w:rPr>
        <w:t xml:space="preserve"> diademate cum regno resignato, tam dominium Hiberni</w:t>
      </w:r>
      <w:r w:rsidRPr="000C1B38">
        <w:rPr>
          <w:rFonts w:ascii="Times New Roman" w:hAnsi="Times New Roman" w:cs="Times New Roman"/>
          <w:lang w:val="en-GB"/>
        </w:rPr>
        <w:t>æ</w:t>
      </w:r>
      <w:r>
        <w:rPr>
          <w:rFonts w:ascii="Times New Roman" w:hAnsi="Times New Roman" w:cs="Times New Roman"/>
          <w:lang w:val="en-GB"/>
        </w:rPr>
        <w:t xml:space="preserve"> quam regnum sub</w:t>
      </w:r>
      <w:r w:rsidR="0061512F">
        <w:rPr>
          <w:rFonts w:ascii="Times New Roman" w:hAnsi="Times New Roman" w:cs="Times New Roman"/>
          <w:lang w:val="en-GB"/>
        </w:rPr>
        <w:t>didit Anglicanum.</w:t>
      </w:r>
    </w:p>
    <w:p w14:paraId="66F359F7" w14:textId="77777777" w:rsidR="000B08C3" w:rsidRDefault="0061512F" w:rsidP="00763D5E">
      <w:pPr>
        <w:spacing w:after="0" w:line="240" w:lineRule="auto"/>
        <w:ind w:left="708"/>
        <w:jc w:val="both"/>
        <w:rPr>
          <w:rFonts w:ascii="Times New Roman" w:hAnsi="Times New Roman" w:cs="Times New Roman"/>
          <w:lang w:val="en-GB"/>
        </w:rPr>
      </w:pPr>
      <w:r>
        <w:rPr>
          <w:rFonts w:ascii="Times New Roman" w:hAnsi="Times New Roman" w:cs="Times New Roman"/>
          <w:lang w:val="en-GB"/>
        </w:rPr>
        <w:t>[</w:t>
      </w:r>
      <w:r w:rsidR="00763D5E" w:rsidRPr="00763D5E">
        <w:rPr>
          <w:rFonts w:ascii="Times New Roman" w:hAnsi="Times New Roman" w:cs="Times New Roman"/>
          <w:lang w:val="en-GB"/>
        </w:rPr>
        <w:t>On the following day</w:t>
      </w:r>
      <w:r w:rsidR="00763D5E">
        <w:rPr>
          <w:rFonts w:ascii="Times New Roman" w:hAnsi="Times New Roman" w:cs="Times New Roman"/>
          <w:lang w:val="en-GB"/>
        </w:rPr>
        <w:t xml:space="preserve"> they all again assembled in the cathedral church at St Paul’s</w:t>
      </w:r>
      <w:r w:rsidR="00146316">
        <w:rPr>
          <w:rFonts w:ascii="Times New Roman" w:hAnsi="Times New Roman" w:cs="Times New Roman"/>
          <w:lang w:val="en-GB"/>
        </w:rPr>
        <w:t>, where after many and divers discussions about the removal of the interdict, before the great altar on presence of the clergy and people, that notorious though dishonourable submission was again exacted from the from the king, by which he resigned his crown and kingdom into the hands of the pope and surrendered the dominion of Ireland as well as the kingdom of England</w:t>
      </w:r>
      <w:r w:rsidR="000B08C3">
        <w:rPr>
          <w:rFonts w:ascii="Times New Roman" w:hAnsi="Times New Roman" w:cs="Times New Roman"/>
          <w:lang w:val="en-GB"/>
        </w:rPr>
        <w:t>.</w:t>
      </w:r>
      <w:r>
        <w:rPr>
          <w:rFonts w:ascii="Times New Roman" w:hAnsi="Times New Roman" w:cs="Times New Roman"/>
          <w:lang w:val="en-GB"/>
        </w:rPr>
        <w:t>]</w:t>
      </w:r>
      <w:r>
        <w:rPr>
          <w:rStyle w:val="Marquenotebasdepage"/>
          <w:rFonts w:ascii="Times New Roman" w:hAnsi="Times New Roman" w:cs="Times New Roman"/>
          <w:lang w:val="en-GB"/>
        </w:rPr>
        <w:footnoteReference w:id="13"/>
      </w:r>
    </w:p>
    <w:p w14:paraId="20CF4561" w14:textId="77777777" w:rsidR="000B08C3" w:rsidRDefault="000B08C3" w:rsidP="000B08C3">
      <w:pPr>
        <w:spacing w:after="0" w:line="240" w:lineRule="auto"/>
        <w:jc w:val="both"/>
        <w:rPr>
          <w:rFonts w:ascii="Times New Roman" w:hAnsi="Times New Roman" w:cs="Times New Roman"/>
          <w:lang w:val="en-GB"/>
        </w:rPr>
      </w:pPr>
    </w:p>
    <w:p w14:paraId="4AA55C40" w14:textId="77777777" w:rsidR="005642DD" w:rsidRDefault="009A3B11" w:rsidP="000B08C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his part, </w:t>
      </w:r>
      <w:r w:rsidR="007624F6" w:rsidRPr="007624F6">
        <w:rPr>
          <w:rFonts w:ascii="Times New Roman" w:hAnsi="Times New Roman" w:cs="Times New Roman"/>
          <w:sz w:val="24"/>
          <w:szCs w:val="24"/>
          <w:lang w:val="en-GB"/>
        </w:rPr>
        <w:t>Ralph</w:t>
      </w:r>
      <w:r w:rsidR="00146316" w:rsidRPr="007624F6">
        <w:rPr>
          <w:rFonts w:ascii="Times New Roman" w:hAnsi="Times New Roman" w:cs="Times New Roman"/>
          <w:sz w:val="24"/>
          <w:szCs w:val="24"/>
          <w:lang w:val="en-GB"/>
        </w:rPr>
        <w:t xml:space="preserve"> </w:t>
      </w:r>
      <w:r w:rsidR="007624F6" w:rsidRPr="007624F6">
        <w:rPr>
          <w:rFonts w:ascii="Times New Roman" w:hAnsi="Times New Roman" w:cs="Times New Roman"/>
          <w:sz w:val="24"/>
          <w:szCs w:val="24"/>
          <w:lang w:val="en-GB"/>
        </w:rPr>
        <w:t>of Coggeshall</w:t>
      </w:r>
      <w:r>
        <w:rPr>
          <w:rFonts w:ascii="Times New Roman" w:hAnsi="Times New Roman" w:cs="Times New Roman"/>
          <w:sz w:val="24"/>
          <w:szCs w:val="24"/>
          <w:lang w:val="en-GB"/>
        </w:rPr>
        <w:t xml:space="preserve"> assesses John’s submission to the Pope as a prudent move, because it made him more difficult to attack for fear of papal reprisals. The king</w:t>
      </w:r>
      <w:r w:rsidR="007E6375">
        <w:rPr>
          <w:rFonts w:ascii="Times New Roman" w:hAnsi="Times New Roman" w:cs="Times New Roman"/>
          <w:sz w:val="24"/>
          <w:szCs w:val="24"/>
          <w:lang w:val="en-GB"/>
        </w:rPr>
        <w:t xml:space="preserve">’s taking of </w:t>
      </w:r>
      <w:r w:rsidR="007E6375">
        <w:rPr>
          <w:rFonts w:ascii="Times New Roman" w:hAnsi="Times New Roman" w:cs="Times New Roman"/>
          <w:sz w:val="24"/>
          <w:szCs w:val="24"/>
          <w:lang w:val="en-GB"/>
        </w:rPr>
        <w:lastRenderedPageBreak/>
        <w:t>the cross is similarly presented as being tactical</w:t>
      </w:r>
      <w:r w:rsidR="00777834">
        <w:rPr>
          <w:rFonts w:ascii="Times New Roman" w:hAnsi="Times New Roman" w:cs="Times New Roman"/>
          <w:sz w:val="24"/>
          <w:szCs w:val="24"/>
          <w:lang w:val="en-GB"/>
        </w:rPr>
        <w:t xml:space="preserve">, </w:t>
      </w:r>
      <w:r w:rsidR="007E6375">
        <w:rPr>
          <w:rFonts w:ascii="Times New Roman" w:hAnsi="Times New Roman" w:cs="Times New Roman"/>
          <w:sz w:val="24"/>
          <w:szCs w:val="24"/>
          <w:lang w:val="en-GB"/>
        </w:rPr>
        <w:t>Roger of Wendover, Matthew Paris, and the Barnwell chronicler point</w:t>
      </w:r>
      <w:r w:rsidR="00777834">
        <w:rPr>
          <w:rFonts w:ascii="Times New Roman" w:hAnsi="Times New Roman" w:cs="Times New Roman"/>
          <w:sz w:val="24"/>
          <w:szCs w:val="24"/>
          <w:lang w:val="en-GB"/>
        </w:rPr>
        <w:t>ing</w:t>
      </w:r>
      <w:r w:rsidR="007E6375">
        <w:rPr>
          <w:rFonts w:ascii="Times New Roman" w:hAnsi="Times New Roman" w:cs="Times New Roman"/>
          <w:sz w:val="24"/>
          <w:szCs w:val="24"/>
          <w:lang w:val="en-GB"/>
        </w:rPr>
        <w:t xml:space="preserve"> out that the sovereign did it “</w:t>
      </w:r>
      <w:r w:rsidR="00777834">
        <w:rPr>
          <w:rFonts w:ascii="Times New Roman" w:hAnsi="Times New Roman" w:cs="Times New Roman"/>
          <w:sz w:val="24"/>
          <w:szCs w:val="24"/>
          <w:lang w:val="en-GB"/>
        </w:rPr>
        <w:t>more by fear than devotion”.</w:t>
      </w:r>
      <w:r w:rsidR="00777834">
        <w:rPr>
          <w:rStyle w:val="Marquenotebasdepage"/>
          <w:rFonts w:ascii="Times New Roman" w:hAnsi="Times New Roman" w:cs="Times New Roman"/>
          <w:sz w:val="24"/>
          <w:szCs w:val="24"/>
          <w:lang w:val="en-GB"/>
        </w:rPr>
        <w:footnoteReference w:id="14"/>
      </w:r>
      <w:r w:rsidR="00777834">
        <w:rPr>
          <w:rFonts w:ascii="Times New Roman" w:hAnsi="Times New Roman" w:cs="Times New Roman"/>
          <w:sz w:val="24"/>
          <w:szCs w:val="24"/>
          <w:lang w:val="en-GB"/>
        </w:rPr>
        <w:t xml:space="preserve"> </w:t>
      </w:r>
      <w:r w:rsidR="007E6375">
        <w:rPr>
          <w:rFonts w:ascii="Times New Roman" w:hAnsi="Times New Roman" w:cs="Times New Roman"/>
          <w:sz w:val="24"/>
          <w:szCs w:val="24"/>
          <w:lang w:val="en-GB"/>
        </w:rPr>
        <w:t xml:space="preserve"> </w:t>
      </w:r>
    </w:p>
    <w:p w14:paraId="44D0DE10" w14:textId="77777777" w:rsidR="0023260A" w:rsidRDefault="005642DD" w:rsidP="000B08C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Another grievance regularly expressed by the 13</w:t>
      </w:r>
      <w:r w:rsidRPr="005642DD">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-century chroniclers against King John concerns </w:t>
      </w:r>
      <w:r w:rsidR="006641C2">
        <w:rPr>
          <w:rFonts w:ascii="Times New Roman" w:hAnsi="Times New Roman" w:cs="Times New Roman"/>
          <w:sz w:val="24"/>
          <w:szCs w:val="24"/>
          <w:lang w:val="en-GB"/>
        </w:rPr>
        <w:t xml:space="preserve">the </w:t>
      </w:r>
      <w:r>
        <w:rPr>
          <w:rFonts w:ascii="Times New Roman" w:hAnsi="Times New Roman" w:cs="Times New Roman"/>
          <w:sz w:val="24"/>
          <w:szCs w:val="24"/>
          <w:lang w:val="en-GB"/>
        </w:rPr>
        <w:t>habit</w:t>
      </w:r>
      <w:r w:rsidR="006641C2">
        <w:rPr>
          <w:rFonts w:ascii="Times New Roman" w:hAnsi="Times New Roman" w:cs="Times New Roman"/>
          <w:sz w:val="24"/>
          <w:szCs w:val="24"/>
          <w:lang w:val="en-GB"/>
        </w:rPr>
        <w:t xml:space="preserve"> he had</w:t>
      </w:r>
      <w:r>
        <w:rPr>
          <w:rFonts w:ascii="Times New Roman" w:hAnsi="Times New Roman" w:cs="Times New Roman"/>
          <w:sz w:val="24"/>
          <w:szCs w:val="24"/>
          <w:lang w:val="en-GB"/>
        </w:rPr>
        <w:t xml:space="preserve"> of favouring aliens. </w:t>
      </w:r>
      <w:r w:rsidR="0091108C">
        <w:rPr>
          <w:rFonts w:ascii="Times New Roman" w:hAnsi="Times New Roman" w:cs="Times New Roman"/>
          <w:sz w:val="24"/>
          <w:szCs w:val="24"/>
          <w:lang w:val="en-GB"/>
        </w:rPr>
        <w:t xml:space="preserve">Ralph of Coggeshall’s patriotic, anti-foreign feeling is particularly pronounced and the Stanley, Dunstable, or Worcester writers all have a bias against foreigners. The Dunstable annalist </w:t>
      </w:r>
      <w:r w:rsidR="00AE7F68">
        <w:rPr>
          <w:rFonts w:ascii="Times New Roman" w:hAnsi="Times New Roman" w:cs="Times New Roman"/>
          <w:sz w:val="24"/>
          <w:szCs w:val="24"/>
          <w:lang w:val="en-GB"/>
        </w:rPr>
        <w:t>blames John for sending for foreign troops in 1214: “interim etiam idem rex misit pro barbaris nationibus multis, ad fomentum guerr</w:t>
      </w:r>
      <w:r w:rsidR="00AE7F68" w:rsidRPr="00AE7F68">
        <w:rPr>
          <w:rFonts w:ascii="Times New Roman" w:hAnsi="Times New Roman" w:cs="Times New Roman"/>
          <w:sz w:val="24"/>
          <w:szCs w:val="24"/>
          <w:lang w:val="en-GB"/>
        </w:rPr>
        <w:t>æ</w:t>
      </w:r>
      <w:r w:rsidR="00AE7F68">
        <w:rPr>
          <w:rFonts w:ascii="Times New Roman" w:hAnsi="Times New Roman" w:cs="Times New Roman"/>
          <w:sz w:val="24"/>
          <w:szCs w:val="24"/>
          <w:lang w:val="en-GB"/>
        </w:rPr>
        <w:t xml:space="preserve"> inter se et subditos suos” [meanwhile the king sent again abroad to many barbarous nations, to foment war between himself and his subjects.]</w:t>
      </w:r>
      <w:r w:rsidR="00AE7F68">
        <w:rPr>
          <w:rStyle w:val="Marquenotebasdepage"/>
          <w:rFonts w:ascii="Times New Roman" w:hAnsi="Times New Roman" w:cs="Times New Roman"/>
          <w:sz w:val="24"/>
          <w:szCs w:val="24"/>
          <w:lang w:val="en-GB"/>
        </w:rPr>
        <w:footnoteReference w:id="15"/>
      </w:r>
      <w:r w:rsidR="00AE7F68">
        <w:rPr>
          <w:rFonts w:ascii="Times New Roman" w:hAnsi="Times New Roman" w:cs="Times New Roman"/>
          <w:sz w:val="24"/>
          <w:szCs w:val="24"/>
          <w:lang w:val="en-GB"/>
        </w:rPr>
        <w:t xml:space="preserve"> </w:t>
      </w:r>
      <w:r w:rsidR="0023260A">
        <w:rPr>
          <w:rFonts w:ascii="Times New Roman" w:hAnsi="Times New Roman" w:cs="Times New Roman"/>
          <w:sz w:val="24"/>
          <w:szCs w:val="24"/>
          <w:lang w:val="en-GB"/>
        </w:rPr>
        <w:t>Among the reasons for the rebellion of the great English lords, the Melrose chronicler lists the fact that King John “placed over them foreign mercenary soldiers”. Immediately after the signing of Magna Carta, the same chronicler notes that:</w:t>
      </w:r>
    </w:p>
    <w:p w14:paraId="1BE3EB59" w14:textId="77777777" w:rsidR="0023260A" w:rsidRDefault="0023260A" w:rsidP="000B08C3">
      <w:pPr>
        <w:spacing w:after="0" w:line="240" w:lineRule="auto"/>
        <w:jc w:val="both"/>
        <w:rPr>
          <w:rFonts w:ascii="Times New Roman" w:hAnsi="Times New Roman" w:cs="Times New Roman"/>
          <w:sz w:val="24"/>
          <w:szCs w:val="24"/>
          <w:lang w:val="en-GB"/>
        </w:rPr>
      </w:pPr>
    </w:p>
    <w:p w14:paraId="11C87F84" w14:textId="77777777" w:rsidR="000C5CE4" w:rsidRDefault="0023260A" w:rsidP="0023260A">
      <w:pPr>
        <w:spacing w:after="0" w:line="240" w:lineRule="auto"/>
        <w:ind w:left="708"/>
        <w:jc w:val="both"/>
        <w:rPr>
          <w:rFonts w:ascii="Times New Roman" w:hAnsi="Times New Roman" w:cs="Times New Roman"/>
          <w:sz w:val="24"/>
          <w:szCs w:val="24"/>
          <w:lang w:val="en-GB"/>
        </w:rPr>
      </w:pPr>
      <w:r>
        <w:rPr>
          <w:rFonts w:ascii="Times New Roman" w:hAnsi="Times New Roman" w:cs="Times New Roman"/>
          <w:lang w:val="en-GB"/>
        </w:rPr>
        <w:t xml:space="preserve">The king hereupon adopted a new mode of doing mischief; instigated by some Achitophel (by whom it is not known), he resolved that he would entirely eradicate from England all those of English descent, and that he would give the country to be perpetually </w:t>
      </w:r>
      <w:r w:rsidR="00634125">
        <w:rPr>
          <w:rFonts w:ascii="Times New Roman" w:hAnsi="Times New Roman" w:cs="Times New Roman"/>
          <w:lang w:val="en-GB"/>
        </w:rPr>
        <w:t xml:space="preserve">held by foreign nations. But He who is the King of kings and Lords of lords and whose decree can never be set aside, had decreed otherwise. </w:t>
      </w:r>
      <w:r>
        <w:rPr>
          <w:rFonts w:ascii="Times New Roman" w:hAnsi="Times New Roman" w:cs="Times New Roman"/>
          <w:lang w:val="en-GB"/>
        </w:rPr>
        <w:t xml:space="preserve"> </w:t>
      </w:r>
      <w:r>
        <w:rPr>
          <w:rFonts w:ascii="Times New Roman" w:hAnsi="Times New Roman" w:cs="Times New Roman"/>
          <w:sz w:val="24"/>
          <w:szCs w:val="24"/>
          <w:lang w:val="en-GB"/>
        </w:rPr>
        <w:t xml:space="preserve"> </w:t>
      </w:r>
      <w:r w:rsidR="00AE7F68">
        <w:rPr>
          <w:rFonts w:ascii="Times New Roman" w:hAnsi="Times New Roman" w:cs="Times New Roman"/>
          <w:sz w:val="24"/>
          <w:szCs w:val="24"/>
          <w:lang w:val="en-GB"/>
        </w:rPr>
        <w:t xml:space="preserve"> </w:t>
      </w:r>
      <w:r w:rsidR="0091108C" w:rsidRPr="00AE7F68">
        <w:rPr>
          <w:rFonts w:ascii="Times New Roman" w:hAnsi="Times New Roman" w:cs="Times New Roman"/>
          <w:sz w:val="24"/>
          <w:szCs w:val="24"/>
          <w:lang w:val="en-GB"/>
        </w:rPr>
        <w:t xml:space="preserve"> </w:t>
      </w:r>
      <w:r w:rsidR="00F1749A" w:rsidRPr="007624F6">
        <w:rPr>
          <w:rFonts w:ascii="Times New Roman" w:hAnsi="Times New Roman" w:cs="Times New Roman"/>
          <w:sz w:val="24"/>
          <w:szCs w:val="24"/>
          <w:lang w:val="en-GB"/>
        </w:rPr>
        <w:t xml:space="preserve"> </w:t>
      </w:r>
      <w:r w:rsidR="00765DC7" w:rsidRPr="007624F6">
        <w:rPr>
          <w:rFonts w:ascii="Times New Roman" w:hAnsi="Times New Roman" w:cs="Times New Roman"/>
          <w:sz w:val="24"/>
          <w:szCs w:val="24"/>
          <w:lang w:val="en-GB"/>
        </w:rPr>
        <w:t xml:space="preserve">  </w:t>
      </w:r>
      <w:r w:rsidR="000D495C" w:rsidRPr="007624F6">
        <w:rPr>
          <w:rFonts w:ascii="Times New Roman" w:hAnsi="Times New Roman" w:cs="Times New Roman"/>
          <w:sz w:val="24"/>
          <w:szCs w:val="24"/>
          <w:lang w:val="en-GB"/>
        </w:rPr>
        <w:t xml:space="preserve"> </w:t>
      </w:r>
      <w:r w:rsidR="00A57F53" w:rsidRPr="007624F6">
        <w:rPr>
          <w:rFonts w:ascii="Times New Roman" w:hAnsi="Times New Roman" w:cs="Times New Roman"/>
          <w:sz w:val="24"/>
          <w:szCs w:val="24"/>
          <w:lang w:val="en-GB"/>
        </w:rPr>
        <w:t xml:space="preserve"> </w:t>
      </w:r>
    </w:p>
    <w:p w14:paraId="53D097AF" w14:textId="77777777" w:rsidR="006641C2" w:rsidRDefault="006641C2" w:rsidP="006641C2">
      <w:pPr>
        <w:spacing w:after="0" w:line="240" w:lineRule="auto"/>
        <w:jc w:val="both"/>
        <w:rPr>
          <w:rFonts w:ascii="Times New Roman" w:hAnsi="Times New Roman" w:cs="Times New Roman"/>
          <w:sz w:val="24"/>
          <w:szCs w:val="24"/>
          <w:lang w:val="en-GB"/>
        </w:rPr>
      </w:pPr>
    </w:p>
    <w:p w14:paraId="0457FF47" w14:textId="77777777" w:rsidR="00003816" w:rsidRDefault="006641C2" w:rsidP="00D3092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Two other causes for the civil war listed by the chroniclers are heavy taxation and oppressive misgovernment. </w:t>
      </w:r>
      <w:r w:rsidR="00D532CA">
        <w:rPr>
          <w:rFonts w:ascii="Times New Roman" w:hAnsi="Times New Roman" w:cs="Times New Roman"/>
          <w:sz w:val="24"/>
          <w:szCs w:val="24"/>
          <w:lang w:val="en-GB"/>
        </w:rPr>
        <w:t>Most chroniclers agree that King John was over</w:t>
      </w:r>
      <w:r w:rsidR="00EB5407">
        <w:rPr>
          <w:rFonts w:ascii="Times New Roman" w:hAnsi="Times New Roman" w:cs="Times New Roman"/>
          <w:sz w:val="24"/>
          <w:szCs w:val="24"/>
          <w:lang w:val="en-GB"/>
        </w:rPr>
        <w:t>taking his subjects.</w:t>
      </w:r>
      <w:r w:rsidR="0067514B">
        <w:rPr>
          <w:rFonts w:ascii="Times New Roman" w:hAnsi="Times New Roman" w:cs="Times New Roman"/>
          <w:sz w:val="24"/>
          <w:szCs w:val="24"/>
          <w:lang w:val="en-GB"/>
        </w:rPr>
        <w:t xml:space="preserve"> Yet they were not always unbiased in their criticisms.</w:t>
      </w:r>
      <w:r w:rsidR="00EB5407">
        <w:rPr>
          <w:rFonts w:ascii="Times New Roman" w:hAnsi="Times New Roman" w:cs="Times New Roman"/>
          <w:sz w:val="24"/>
          <w:szCs w:val="24"/>
          <w:lang w:val="en-GB"/>
        </w:rPr>
        <w:t xml:space="preserve"> It mustn’t be forgotten, </w:t>
      </w:r>
      <w:r w:rsidR="0067514B">
        <w:rPr>
          <w:rFonts w:ascii="Times New Roman" w:hAnsi="Times New Roman" w:cs="Times New Roman"/>
          <w:sz w:val="24"/>
          <w:szCs w:val="24"/>
          <w:lang w:val="en-GB"/>
        </w:rPr>
        <w:t>indeed</w:t>
      </w:r>
      <w:r w:rsidR="00EB5407">
        <w:rPr>
          <w:rFonts w:ascii="Times New Roman" w:hAnsi="Times New Roman" w:cs="Times New Roman"/>
          <w:sz w:val="24"/>
          <w:szCs w:val="24"/>
          <w:lang w:val="en-GB"/>
        </w:rPr>
        <w:t xml:space="preserve">, that all the chroniclers were members of the clergy. </w:t>
      </w:r>
      <w:r w:rsidR="00DD39D0">
        <w:rPr>
          <w:rFonts w:ascii="Times New Roman" w:hAnsi="Times New Roman" w:cs="Times New Roman"/>
          <w:sz w:val="24"/>
          <w:szCs w:val="24"/>
          <w:lang w:val="en-GB"/>
        </w:rPr>
        <w:t>The Cistercians had always been exempt from taxation. According to t</w:t>
      </w:r>
      <w:r w:rsidR="00DD39D0" w:rsidRPr="00DD39D0">
        <w:rPr>
          <w:rFonts w:ascii="Times New Roman" w:hAnsi="Times New Roman" w:cs="Times New Roman"/>
          <w:sz w:val="24"/>
          <w:szCs w:val="24"/>
          <w:lang w:val="en-GB"/>
        </w:rPr>
        <w:t>he terms of the treaty signed at le Goulet</w:t>
      </w:r>
      <w:r w:rsidR="00DD39D0">
        <w:rPr>
          <w:rFonts w:ascii="Times New Roman" w:hAnsi="Times New Roman" w:cs="Times New Roman"/>
          <w:sz w:val="24"/>
          <w:szCs w:val="24"/>
          <w:lang w:val="en-GB"/>
        </w:rPr>
        <w:t xml:space="preserve"> in 1200, King John conceded lands and castles to Phillip of France and granted him 30,000 marks. To raise the money John imposed a heavy tax on England (3s on each carucate</w:t>
      </w:r>
      <w:r w:rsidR="00D30509">
        <w:rPr>
          <w:rFonts w:ascii="Times New Roman" w:hAnsi="Times New Roman" w:cs="Times New Roman"/>
          <w:sz w:val="24"/>
          <w:szCs w:val="24"/>
          <w:lang w:val="en-GB"/>
        </w:rPr>
        <w:t xml:space="preserve"> of land) but the Cistercian monasteries in the north resisted the tax, claiming they were immune to taxation. Ralph of Coggeshall, a monk of the order, gave vent to his indignation stating that “[King John] wished to oppress the order with the obligation of the tax. [...] The king was greatly irritated by their response. In anger and in fury he ordered his sheriffs that they should injure the men of that order by whatever means they could</w:t>
      </w:r>
      <w:r w:rsidR="00970C57">
        <w:rPr>
          <w:rFonts w:ascii="Times New Roman" w:hAnsi="Times New Roman" w:cs="Times New Roman"/>
          <w:sz w:val="24"/>
          <w:szCs w:val="24"/>
          <w:lang w:val="en-GB"/>
        </w:rPr>
        <w:t>. They should persecute them, show them no justice in their injuries and law-suits and not help them in their disputes. [...] King John did not rid his mind of the animosity he bore towards them. [...] Then he crossed the sea, breathing threats and slanders against the disciples of Christ, complaining to the abbots overseas about the reply of the abbots living in England”. In late November 1200, the king eventually backed down</w:t>
      </w:r>
      <w:r w:rsidR="00171038">
        <w:rPr>
          <w:rFonts w:ascii="Times New Roman" w:hAnsi="Times New Roman" w:cs="Times New Roman"/>
          <w:sz w:val="24"/>
          <w:szCs w:val="24"/>
          <w:lang w:val="en-GB"/>
        </w:rPr>
        <w:t>. Ralph’s account immediately changes and the chronicler goes on</w:t>
      </w:r>
      <w:r w:rsidR="00970C57">
        <w:rPr>
          <w:rFonts w:ascii="Times New Roman" w:hAnsi="Times New Roman" w:cs="Times New Roman"/>
          <w:sz w:val="24"/>
          <w:szCs w:val="24"/>
          <w:lang w:val="en-GB"/>
        </w:rPr>
        <w:t xml:space="preserve"> </w:t>
      </w:r>
      <w:r w:rsidR="0067514B">
        <w:rPr>
          <w:rFonts w:ascii="Times New Roman" w:hAnsi="Times New Roman" w:cs="Times New Roman"/>
          <w:sz w:val="24"/>
          <w:szCs w:val="24"/>
          <w:lang w:val="en-GB"/>
        </w:rPr>
        <w:t>insist</w:t>
      </w:r>
      <w:r w:rsidR="00171038">
        <w:rPr>
          <w:rFonts w:ascii="Times New Roman" w:hAnsi="Times New Roman" w:cs="Times New Roman"/>
          <w:sz w:val="24"/>
          <w:szCs w:val="24"/>
          <w:lang w:val="en-GB"/>
        </w:rPr>
        <w:t>ing</w:t>
      </w:r>
      <w:r w:rsidR="0067514B">
        <w:rPr>
          <w:rFonts w:ascii="Times New Roman" w:hAnsi="Times New Roman" w:cs="Times New Roman"/>
          <w:sz w:val="24"/>
          <w:szCs w:val="24"/>
          <w:lang w:val="en-GB"/>
        </w:rPr>
        <w:t xml:space="preserve"> upon the good, wise, and pious king John had become “giving many thanks to Almighty God who had thus turned the spirit of the king to gentleness and reverence to the order”.</w:t>
      </w:r>
      <w:r w:rsidR="00171038">
        <w:rPr>
          <w:rFonts w:ascii="Times New Roman" w:hAnsi="Times New Roman" w:cs="Times New Roman"/>
          <w:sz w:val="24"/>
          <w:szCs w:val="24"/>
          <w:lang w:val="en-GB"/>
        </w:rPr>
        <w:t xml:space="preserve"> </w:t>
      </w:r>
      <w:r w:rsidR="009F4A65">
        <w:rPr>
          <w:rFonts w:ascii="Times New Roman" w:hAnsi="Times New Roman" w:cs="Times New Roman"/>
          <w:sz w:val="24"/>
          <w:szCs w:val="24"/>
          <w:lang w:val="en-GB"/>
        </w:rPr>
        <w:t xml:space="preserve">Yet it is true that John levied far more taxes than the preceding monarchs because, after 1204, his priority was the recovery </w:t>
      </w:r>
      <w:r w:rsidR="00B63744">
        <w:rPr>
          <w:rFonts w:ascii="Times New Roman" w:hAnsi="Times New Roman" w:cs="Times New Roman"/>
          <w:sz w:val="24"/>
          <w:szCs w:val="24"/>
          <w:lang w:val="en-GB"/>
        </w:rPr>
        <w:t xml:space="preserve">of Normandy and his other continental lost lands. </w:t>
      </w:r>
      <w:r w:rsidR="006C427A">
        <w:rPr>
          <w:rFonts w:ascii="Times New Roman" w:hAnsi="Times New Roman" w:cs="Times New Roman"/>
          <w:sz w:val="24"/>
          <w:szCs w:val="24"/>
          <w:lang w:val="en-GB"/>
        </w:rPr>
        <w:t>Jane F. Hughes and Lynne Oats, together with many others, consider that “</w:t>
      </w:r>
      <w:r w:rsidR="006C427A" w:rsidRPr="006C427A">
        <w:rPr>
          <w:rFonts w:ascii="Times New Roman" w:hAnsi="Times New Roman" w:cs="Times New Roman"/>
          <w:sz w:val="24"/>
          <w:szCs w:val="24"/>
          <w:lang w:val="en-GB"/>
        </w:rPr>
        <w:t>John’s fiscal ambitions, and the means by which he pursued them, provoked considerable resentment, an accumulation of grievances that was instrumental in precipitating the rebellion of barons that culmi</w:t>
      </w:r>
      <w:r w:rsidR="006C427A">
        <w:rPr>
          <w:rFonts w:ascii="Times New Roman" w:hAnsi="Times New Roman" w:cs="Times New Roman"/>
          <w:sz w:val="24"/>
          <w:szCs w:val="24"/>
          <w:lang w:val="en-GB"/>
        </w:rPr>
        <w:t>nated in the famous Magna Carta”</w:t>
      </w:r>
      <w:r w:rsidR="006C427A">
        <w:rPr>
          <w:rStyle w:val="Marquenotebasdepage"/>
          <w:rFonts w:ascii="Times New Roman" w:hAnsi="Times New Roman" w:cs="Times New Roman"/>
          <w:sz w:val="24"/>
          <w:szCs w:val="24"/>
          <w:lang w:val="en-GB"/>
        </w:rPr>
        <w:footnoteReference w:id="16"/>
      </w:r>
      <w:r w:rsidR="004B174A">
        <w:rPr>
          <w:rFonts w:ascii="Times New Roman" w:hAnsi="Times New Roman" w:cs="Times New Roman"/>
          <w:sz w:val="24"/>
          <w:szCs w:val="24"/>
          <w:lang w:val="en-GB"/>
        </w:rPr>
        <w:t xml:space="preserve">. Stephen Church explains that to reclaim Normandy John “needed a big army and an </w:t>
      </w:r>
      <w:r w:rsidR="004B174A">
        <w:rPr>
          <w:rFonts w:ascii="Times New Roman" w:hAnsi="Times New Roman" w:cs="Times New Roman"/>
          <w:sz w:val="24"/>
          <w:szCs w:val="24"/>
          <w:lang w:val="en-GB"/>
        </w:rPr>
        <w:lastRenderedPageBreak/>
        <w:t>alliance that would threaten the French King from two sides. Each of these required vast amounts of cash. [...] John began to milk his kingdom in a way that gained him the widespread criticism of his subjects. The chroniclers were most vociferous about the new tax that John levied in 1207: he wanted a thirteenth of all movables and revenues”</w:t>
      </w:r>
      <w:r w:rsidR="00003816">
        <w:rPr>
          <w:rFonts w:ascii="Times New Roman" w:hAnsi="Times New Roman" w:cs="Times New Roman"/>
          <w:sz w:val="24"/>
          <w:szCs w:val="24"/>
          <w:lang w:val="en-GB"/>
        </w:rPr>
        <w:t>.</w:t>
      </w:r>
      <w:r w:rsidR="004B174A">
        <w:rPr>
          <w:rStyle w:val="Marquenotebasdepage"/>
          <w:rFonts w:ascii="Times New Roman" w:hAnsi="Times New Roman" w:cs="Times New Roman"/>
          <w:sz w:val="24"/>
          <w:szCs w:val="24"/>
          <w:lang w:val="en-GB"/>
        </w:rPr>
        <w:footnoteReference w:id="17"/>
      </w:r>
      <w:r w:rsidR="00003816">
        <w:rPr>
          <w:rFonts w:ascii="Times New Roman" w:hAnsi="Times New Roman" w:cs="Times New Roman"/>
          <w:sz w:val="24"/>
          <w:szCs w:val="24"/>
          <w:lang w:val="en-GB"/>
        </w:rPr>
        <w:t xml:space="preserve"> Gervase of Canterbury, for instance gives a long description:</w:t>
      </w:r>
    </w:p>
    <w:p w14:paraId="3EE8ED15" w14:textId="77777777" w:rsidR="00003816" w:rsidRDefault="00003816" w:rsidP="00D30924">
      <w:pPr>
        <w:spacing w:after="0" w:line="240" w:lineRule="auto"/>
        <w:jc w:val="both"/>
        <w:rPr>
          <w:rFonts w:ascii="Times New Roman" w:hAnsi="Times New Roman" w:cs="Times New Roman"/>
          <w:sz w:val="24"/>
          <w:szCs w:val="24"/>
          <w:lang w:val="en-GB"/>
        </w:rPr>
      </w:pPr>
    </w:p>
    <w:p w14:paraId="08DC1181" w14:textId="77777777" w:rsidR="00003816" w:rsidRPr="00081933" w:rsidRDefault="00003816" w:rsidP="00003816">
      <w:pPr>
        <w:spacing w:after="0" w:line="240" w:lineRule="auto"/>
        <w:ind w:left="708"/>
        <w:jc w:val="both"/>
        <w:rPr>
          <w:rFonts w:ascii="Times New Roman" w:hAnsi="Times New Roman" w:cs="Times New Roman"/>
          <w:lang w:val="en-GB"/>
        </w:rPr>
      </w:pPr>
      <w:r w:rsidRPr="00081933">
        <w:rPr>
          <w:rFonts w:ascii="Times New Roman" w:hAnsi="Times New Roman" w:cs="Times New Roman"/>
          <w:lang w:val="en-GB"/>
        </w:rPr>
        <w:t>The whole of England suffered this burden. The people were forced to pay at first a quarter of their money, then a third, then a half. Even the rents of the cardinals and whatever they had in England were taken away from them and Peter’s Pence</w:t>
      </w:r>
      <w:r w:rsidR="00E17AF4" w:rsidRPr="00081933">
        <w:rPr>
          <w:rFonts w:ascii="Times New Roman" w:hAnsi="Times New Roman" w:cs="Times New Roman"/>
          <w:lang w:val="en-GB"/>
        </w:rPr>
        <w:t>, which the Roman Church had had since the time of Cnut, were withheld by the king. He especially imposed great afflictions on the men of the Cinque Ports who defended the coast against hostile invasion. For he hanged some of them and put others to the sword; he imprisoned many, bound them in irons and at length released them only in return for pledges and money.</w:t>
      </w:r>
      <w:r w:rsidR="00E17AF4" w:rsidRPr="00081933">
        <w:rPr>
          <w:rStyle w:val="Marquenotebasdepage"/>
          <w:rFonts w:ascii="Times New Roman" w:hAnsi="Times New Roman" w:cs="Times New Roman"/>
          <w:lang w:val="en-GB"/>
        </w:rPr>
        <w:footnoteReference w:id="18"/>
      </w:r>
      <w:r w:rsidR="00E17AF4" w:rsidRPr="00081933">
        <w:rPr>
          <w:rFonts w:ascii="Times New Roman" w:hAnsi="Times New Roman" w:cs="Times New Roman"/>
          <w:lang w:val="en-GB"/>
        </w:rPr>
        <w:t xml:space="preserve">  </w:t>
      </w:r>
      <w:r w:rsidRPr="00081933">
        <w:rPr>
          <w:rFonts w:ascii="Times New Roman" w:hAnsi="Times New Roman" w:cs="Times New Roman"/>
          <w:lang w:val="en-GB"/>
        </w:rPr>
        <w:t xml:space="preserve">   </w:t>
      </w:r>
    </w:p>
    <w:p w14:paraId="7D98314A" w14:textId="77777777" w:rsidR="00970C57" w:rsidRDefault="00003816" w:rsidP="00D3092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B174A">
        <w:rPr>
          <w:rFonts w:ascii="Times New Roman" w:hAnsi="Times New Roman" w:cs="Times New Roman"/>
          <w:sz w:val="24"/>
          <w:szCs w:val="24"/>
          <w:lang w:val="en-GB"/>
        </w:rPr>
        <w:t xml:space="preserve"> </w:t>
      </w:r>
      <w:r w:rsidR="006C427A">
        <w:rPr>
          <w:rFonts w:ascii="Times New Roman" w:hAnsi="Times New Roman" w:cs="Times New Roman"/>
          <w:sz w:val="24"/>
          <w:szCs w:val="24"/>
          <w:lang w:val="en-GB"/>
        </w:rPr>
        <w:t xml:space="preserve"> </w:t>
      </w:r>
      <w:r w:rsidR="00970C57">
        <w:rPr>
          <w:rFonts w:ascii="Times New Roman" w:hAnsi="Times New Roman" w:cs="Times New Roman"/>
          <w:sz w:val="24"/>
          <w:szCs w:val="24"/>
          <w:lang w:val="en-GB"/>
        </w:rPr>
        <w:t xml:space="preserve">   </w:t>
      </w:r>
    </w:p>
    <w:p w14:paraId="52A7E343" w14:textId="77777777" w:rsidR="00970C57" w:rsidRDefault="00E17AF4" w:rsidP="00D3092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1210, the king </w:t>
      </w:r>
      <w:r w:rsidR="007C41DC">
        <w:rPr>
          <w:rFonts w:ascii="Times New Roman" w:hAnsi="Times New Roman" w:cs="Times New Roman"/>
          <w:sz w:val="24"/>
          <w:szCs w:val="24"/>
          <w:lang w:val="en-GB"/>
        </w:rPr>
        <w:t>“</w:t>
      </w:r>
      <w:r>
        <w:rPr>
          <w:rFonts w:ascii="Times New Roman" w:hAnsi="Times New Roman" w:cs="Times New Roman"/>
          <w:sz w:val="24"/>
          <w:szCs w:val="24"/>
          <w:lang w:val="en-GB"/>
        </w:rPr>
        <w:t>exacted an unheard-of amount of money from the English Jews</w:t>
      </w:r>
      <w:r w:rsidR="007C41DC">
        <w:rPr>
          <w:rFonts w:ascii="Times New Roman" w:hAnsi="Times New Roman" w:cs="Times New Roman"/>
          <w:sz w:val="24"/>
          <w:szCs w:val="24"/>
          <w:lang w:val="en-GB"/>
        </w:rPr>
        <w:t>” (Gervase of Canterbury)</w:t>
      </w:r>
      <w:r>
        <w:rPr>
          <w:rFonts w:ascii="Times New Roman" w:hAnsi="Times New Roman" w:cs="Times New Roman"/>
          <w:sz w:val="24"/>
          <w:szCs w:val="24"/>
          <w:lang w:val="en-GB"/>
        </w:rPr>
        <w:t xml:space="preserve"> which </w:t>
      </w:r>
      <w:r w:rsidR="007C41DC">
        <w:rPr>
          <w:rFonts w:ascii="Times New Roman" w:hAnsi="Times New Roman" w:cs="Times New Roman"/>
          <w:sz w:val="24"/>
          <w:szCs w:val="24"/>
          <w:lang w:val="en-GB"/>
        </w:rPr>
        <w:t xml:space="preserve">shocked most chroniclers though usually easily prone to anti-Semitism. </w:t>
      </w:r>
      <w:r w:rsidR="00E666B5">
        <w:rPr>
          <w:rFonts w:ascii="Times New Roman" w:hAnsi="Times New Roman" w:cs="Times New Roman"/>
          <w:sz w:val="24"/>
          <w:szCs w:val="24"/>
          <w:lang w:val="en-GB"/>
        </w:rPr>
        <w:t>The Melrose chronicle gives a vivid picture of the Jews’ plight:</w:t>
      </w:r>
    </w:p>
    <w:p w14:paraId="0DC65317" w14:textId="77777777" w:rsidR="00E666B5" w:rsidRDefault="00E666B5" w:rsidP="00D30924">
      <w:pPr>
        <w:spacing w:after="0" w:line="240" w:lineRule="auto"/>
        <w:jc w:val="both"/>
        <w:rPr>
          <w:rFonts w:ascii="Times New Roman" w:hAnsi="Times New Roman" w:cs="Times New Roman"/>
          <w:sz w:val="24"/>
          <w:szCs w:val="24"/>
          <w:lang w:val="en-GB"/>
        </w:rPr>
      </w:pPr>
    </w:p>
    <w:p w14:paraId="0C6E535A" w14:textId="77777777" w:rsidR="00E666B5" w:rsidRPr="00081933" w:rsidRDefault="00E666B5" w:rsidP="00E666B5">
      <w:pPr>
        <w:spacing w:after="0" w:line="240" w:lineRule="auto"/>
        <w:ind w:left="708"/>
        <w:jc w:val="both"/>
        <w:rPr>
          <w:rFonts w:ascii="Times New Roman" w:hAnsi="Times New Roman" w:cs="Times New Roman"/>
          <w:lang w:val="en-GB"/>
        </w:rPr>
      </w:pPr>
      <w:r w:rsidRPr="00081933">
        <w:rPr>
          <w:rFonts w:ascii="Times New Roman" w:hAnsi="Times New Roman" w:cs="Times New Roman"/>
          <w:lang w:val="en-GB"/>
        </w:rPr>
        <w:t>As for the Jews, he pillaged them of nearly everything they possessed, and drove them out of their houses; the eyes of some were plucked out, some he starved to death, and all of them he reduces to such an extremity of want, that they – though Jews – went from door to door, asking food from the Christians, in the name of Jesus Christ.</w:t>
      </w:r>
      <w:r w:rsidRPr="00081933">
        <w:rPr>
          <w:rStyle w:val="Marquenotebasdepage"/>
          <w:rFonts w:ascii="Times New Roman" w:hAnsi="Times New Roman" w:cs="Times New Roman"/>
          <w:lang w:val="en-GB"/>
        </w:rPr>
        <w:footnoteReference w:id="19"/>
      </w:r>
    </w:p>
    <w:p w14:paraId="7F806DCC" w14:textId="77777777" w:rsidR="00E666B5" w:rsidRDefault="00E666B5" w:rsidP="00E666B5">
      <w:pPr>
        <w:spacing w:after="0" w:line="240" w:lineRule="auto"/>
        <w:jc w:val="both"/>
        <w:rPr>
          <w:rFonts w:ascii="Times New Roman" w:hAnsi="Times New Roman" w:cs="Times New Roman"/>
          <w:sz w:val="24"/>
          <w:szCs w:val="24"/>
          <w:lang w:val="en-GB"/>
        </w:rPr>
      </w:pPr>
    </w:p>
    <w:p w14:paraId="7D011D99" w14:textId="77777777" w:rsidR="00E666B5" w:rsidRDefault="00E666B5" w:rsidP="00E666B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Both Gervase of Canterbury and the Dunstable annalist record the king’s </w:t>
      </w:r>
      <w:r w:rsidR="00A56268">
        <w:rPr>
          <w:rFonts w:ascii="Times New Roman" w:hAnsi="Times New Roman" w:cs="Times New Roman"/>
          <w:sz w:val="24"/>
          <w:szCs w:val="24"/>
          <w:lang w:val="en-GB"/>
        </w:rPr>
        <w:t>extortionate</w:t>
      </w:r>
      <w:r>
        <w:rPr>
          <w:rFonts w:ascii="Times New Roman" w:hAnsi="Times New Roman" w:cs="Times New Roman"/>
          <w:sz w:val="24"/>
          <w:szCs w:val="24"/>
          <w:lang w:val="en-GB"/>
        </w:rPr>
        <w:t xml:space="preserve"> taxation of the clergy in 1210. </w:t>
      </w:r>
      <w:r w:rsidR="00AC7052">
        <w:rPr>
          <w:rFonts w:ascii="Times New Roman" w:hAnsi="Times New Roman" w:cs="Times New Roman"/>
          <w:sz w:val="24"/>
          <w:szCs w:val="24"/>
          <w:lang w:val="en-GB"/>
        </w:rPr>
        <w:t xml:space="preserve">After the defeat of Bouvines in July 1214, Peter des Roches, the king’s chief </w:t>
      </w:r>
      <w:r w:rsidR="00A56268">
        <w:rPr>
          <w:rFonts w:ascii="Times New Roman" w:hAnsi="Times New Roman" w:cs="Times New Roman"/>
          <w:sz w:val="24"/>
          <w:szCs w:val="24"/>
          <w:lang w:val="en-GB"/>
        </w:rPr>
        <w:t>Justiciar</w:t>
      </w:r>
      <w:r w:rsidR="00AC7052">
        <w:rPr>
          <w:rFonts w:ascii="Times New Roman" w:hAnsi="Times New Roman" w:cs="Times New Roman"/>
          <w:sz w:val="24"/>
          <w:szCs w:val="24"/>
          <w:lang w:val="en-GB"/>
        </w:rPr>
        <w:t>, demanded the heaviest scutage ever required. The northern barons</w:t>
      </w:r>
      <w:r w:rsidR="001C383C">
        <w:rPr>
          <w:rStyle w:val="Marquenotebasdepage"/>
          <w:rFonts w:ascii="Times New Roman" w:hAnsi="Times New Roman" w:cs="Times New Roman"/>
          <w:sz w:val="24"/>
          <w:szCs w:val="24"/>
          <w:lang w:val="en-GB"/>
        </w:rPr>
        <w:footnoteReference w:id="20"/>
      </w:r>
      <w:r w:rsidR="00AC7052">
        <w:rPr>
          <w:rFonts w:ascii="Times New Roman" w:hAnsi="Times New Roman" w:cs="Times New Roman"/>
          <w:sz w:val="24"/>
          <w:szCs w:val="24"/>
          <w:lang w:val="en-GB"/>
        </w:rPr>
        <w:t xml:space="preserve"> who had already refused to serve in the campaign refused to pay. As James Holt famously </w:t>
      </w:r>
      <w:r w:rsidR="001F61BD">
        <w:rPr>
          <w:rFonts w:ascii="Times New Roman" w:hAnsi="Times New Roman" w:cs="Times New Roman"/>
          <w:sz w:val="24"/>
          <w:szCs w:val="24"/>
          <w:lang w:val="en-GB"/>
        </w:rPr>
        <w:t xml:space="preserve">remarked </w:t>
      </w:r>
      <w:r w:rsidR="00AC7052">
        <w:rPr>
          <w:rFonts w:ascii="Times New Roman" w:hAnsi="Times New Roman" w:cs="Times New Roman"/>
          <w:sz w:val="24"/>
          <w:szCs w:val="24"/>
          <w:lang w:val="en-GB"/>
        </w:rPr>
        <w:t>“Bouvines led directly to Runnymede”.</w:t>
      </w:r>
      <w:r w:rsidR="00AC7052">
        <w:rPr>
          <w:rStyle w:val="Marquenotebasdepage"/>
          <w:rFonts w:ascii="Times New Roman" w:hAnsi="Times New Roman" w:cs="Times New Roman"/>
          <w:sz w:val="24"/>
          <w:szCs w:val="24"/>
          <w:lang w:val="en-GB"/>
        </w:rPr>
        <w:footnoteReference w:id="21"/>
      </w:r>
      <w:r w:rsidR="001F61BD">
        <w:rPr>
          <w:rFonts w:ascii="Times New Roman" w:hAnsi="Times New Roman" w:cs="Times New Roman"/>
          <w:sz w:val="24"/>
          <w:szCs w:val="24"/>
          <w:lang w:val="en-GB"/>
        </w:rPr>
        <w:t xml:space="preserve"> </w:t>
      </w:r>
    </w:p>
    <w:p w14:paraId="2ED96567" w14:textId="77777777" w:rsidR="00E666B5" w:rsidRDefault="002A411E" w:rsidP="00E666B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3E1A58">
        <w:rPr>
          <w:rFonts w:ascii="Times New Roman" w:hAnsi="Times New Roman" w:cs="Times New Roman"/>
          <w:sz w:val="24"/>
          <w:szCs w:val="24"/>
          <w:lang w:val="en-GB"/>
        </w:rPr>
        <w:t xml:space="preserve">The idea that law should govern a nation was </w:t>
      </w:r>
      <w:r w:rsidR="00B309E3">
        <w:rPr>
          <w:rFonts w:ascii="Times New Roman" w:hAnsi="Times New Roman" w:cs="Times New Roman"/>
          <w:sz w:val="24"/>
          <w:szCs w:val="24"/>
          <w:lang w:val="en-GB"/>
        </w:rPr>
        <w:t xml:space="preserve">obviously in the air </w:t>
      </w:r>
      <w:r w:rsidR="003E1A58">
        <w:rPr>
          <w:rFonts w:ascii="Times New Roman" w:hAnsi="Times New Roman" w:cs="Times New Roman"/>
          <w:sz w:val="24"/>
          <w:szCs w:val="24"/>
          <w:lang w:val="en-GB"/>
        </w:rPr>
        <w:t>in 13</w:t>
      </w:r>
      <w:r w:rsidR="003E1A58" w:rsidRPr="003E1A58">
        <w:rPr>
          <w:rFonts w:ascii="Times New Roman" w:hAnsi="Times New Roman" w:cs="Times New Roman"/>
          <w:sz w:val="24"/>
          <w:szCs w:val="24"/>
          <w:vertAlign w:val="superscript"/>
          <w:lang w:val="en-GB"/>
        </w:rPr>
        <w:t>th</w:t>
      </w:r>
      <w:r w:rsidR="003E1A58">
        <w:rPr>
          <w:rFonts w:ascii="Times New Roman" w:hAnsi="Times New Roman" w:cs="Times New Roman"/>
          <w:sz w:val="24"/>
          <w:szCs w:val="24"/>
          <w:lang w:val="en-GB"/>
        </w:rPr>
        <w:t>-century Britain</w:t>
      </w:r>
      <w:r w:rsidR="000C258C">
        <w:rPr>
          <w:rFonts w:ascii="Times New Roman" w:hAnsi="Times New Roman" w:cs="Times New Roman"/>
          <w:sz w:val="24"/>
          <w:szCs w:val="24"/>
          <w:lang w:val="en-GB"/>
        </w:rPr>
        <w:t xml:space="preserve"> and t</w:t>
      </w:r>
      <w:r w:rsidR="003E1A58">
        <w:rPr>
          <w:rFonts w:ascii="Times New Roman" w:hAnsi="Times New Roman" w:cs="Times New Roman"/>
          <w:sz w:val="24"/>
          <w:szCs w:val="24"/>
          <w:lang w:val="en-GB"/>
        </w:rPr>
        <w:t xml:space="preserve">he chroniclers </w:t>
      </w:r>
      <w:r w:rsidR="000C258C">
        <w:rPr>
          <w:rFonts w:ascii="Times New Roman" w:hAnsi="Times New Roman" w:cs="Times New Roman"/>
          <w:sz w:val="24"/>
          <w:szCs w:val="24"/>
          <w:lang w:val="en-GB"/>
        </w:rPr>
        <w:t xml:space="preserve">keep </w:t>
      </w:r>
      <w:r w:rsidR="003E1A58">
        <w:rPr>
          <w:rFonts w:ascii="Times New Roman" w:hAnsi="Times New Roman" w:cs="Times New Roman"/>
          <w:sz w:val="24"/>
          <w:szCs w:val="24"/>
          <w:lang w:val="en-GB"/>
        </w:rPr>
        <w:t>emphasiz</w:t>
      </w:r>
      <w:r w:rsidR="000C258C">
        <w:rPr>
          <w:rFonts w:ascii="Times New Roman" w:hAnsi="Times New Roman" w:cs="Times New Roman"/>
          <w:sz w:val="24"/>
          <w:szCs w:val="24"/>
          <w:lang w:val="en-GB"/>
        </w:rPr>
        <w:t>ing</w:t>
      </w:r>
      <w:r w:rsidR="003E1A58">
        <w:rPr>
          <w:rFonts w:ascii="Times New Roman" w:hAnsi="Times New Roman" w:cs="Times New Roman"/>
          <w:sz w:val="24"/>
          <w:szCs w:val="24"/>
          <w:lang w:val="en-GB"/>
        </w:rPr>
        <w:t xml:space="preserve"> the king’s wrongdoings and his abuses of power. Gervase of Canterbury </w:t>
      </w:r>
      <w:r w:rsidR="000C258C">
        <w:rPr>
          <w:rFonts w:ascii="Times New Roman" w:hAnsi="Times New Roman" w:cs="Times New Roman"/>
          <w:sz w:val="24"/>
          <w:szCs w:val="24"/>
          <w:lang w:val="en-GB"/>
        </w:rPr>
        <w:t>mentions</w:t>
      </w:r>
      <w:r w:rsidR="003E1A58">
        <w:rPr>
          <w:rFonts w:ascii="Times New Roman" w:hAnsi="Times New Roman" w:cs="Times New Roman"/>
          <w:sz w:val="24"/>
          <w:szCs w:val="24"/>
          <w:lang w:val="en-GB"/>
        </w:rPr>
        <w:t xml:space="preserve"> that some English nobles told the archbishop of Canterbury not to come to England</w:t>
      </w:r>
      <w:r w:rsidR="000C258C">
        <w:rPr>
          <w:rFonts w:ascii="Times New Roman" w:hAnsi="Times New Roman" w:cs="Times New Roman"/>
          <w:sz w:val="24"/>
          <w:szCs w:val="24"/>
          <w:lang w:val="en-GB"/>
        </w:rPr>
        <w:t>, “for the king of England was so full of guile that he could scarcely keep faith with anything he wrote or said, for he upheld neither his promises nor his charters”</w:t>
      </w:r>
      <w:r w:rsidR="000C258C">
        <w:rPr>
          <w:rStyle w:val="Marquenotebasdepage"/>
          <w:rFonts w:ascii="Times New Roman" w:hAnsi="Times New Roman" w:cs="Times New Roman"/>
          <w:sz w:val="24"/>
          <w:szCs w:val="24"/>
          <w:lang w:val="en-GB"/>
        </w:rPr>
        <w:footnoteReference w:id="22"/>
      </w:r>
      <w:r w:rsidR="000C258C">
        <w:rPr>
          <w:rFonts w:ascii="Times New Roman" w:hAnsi="Times New Roman" w:cs="Times New Roman"/>
          <w:sz w:val="24"/>
          <w:szCs w:val="24"/>
          <w:lang w:val="en-GB"/>
        </w:rPr>
        <w:t xml:space="preserve">;  </w:t>
      </w:r>
      <w:r w:rsidR="00F57BDD">
        <w:rPr>
          <w:rFonts w:ascii="Times New Roman" w:hAnsi="Times New Roman" w:cs="Times New Roman"/>
          <w:sz w:val="24"/>
          <w:szCs w:val="24"/>
          <w:lang w:val="en-GB"/>
        </w:rPr>
        <w:t>Matthew Paris reports that in May 1215, “the king concealed his secret hatred of the barons under a calm countenance, and planning revenge, caused the seals of all the bishops to be counterfeited and wrote word in their names to all countries, that the English were apostates and to be detested by the whole world”</w:t>
      </w:r>
      <w:r w:rsidR="00B309E3">
        <w:rPr>
          <w:rStyle w:val="Marquenotebasdepage"/>
          <w:rFonts w:ascii="Times New Roman" w:hAnsi="Times New Roman" w:cs="Times New Roman"/>
          <w:sz w:val="24"/>
          <w:szCs w:val="24"/>
          <w:lang w:val="en-GB"/>
        </w:rPr>
        <w:footnoteReference w:id="23"/>
      </w:r>
      <w:r w:rsidR="00B309E3">
        <w:rPr>
          <w:rFonts w:ascii="Times New Roman" w:hAnsi="Times New Roman" w:cs="Times New Roman"/>
          <w:sz w:val="24"/>
          <w:szCs w:val="24"/>
          <w:lang w:val="en-GB"/>
        </w:rPr>
        <w:t xml:space="preserve">. The Waverley Chronicler </w:t>
      </w:r>
      <w:r w:rsidR="00FE1881">
        <w:rPr>
          <w:rFonts w:ascii="Times New Roman" w:hAnsi="Times New Roman" w:cs="Times New Roman"/>
          <w:sz w:val="24"/>
          <w:szCs w:val="24"/>
          <w:lang w:val="en-GB"/>
        </w:rPr>
        <w:t>sums up the situation</w:t>
      </w:r>
      <w:r w:rsidR="00012343">
        <w:rPr>
          <w:rFonts w:ascii="Times New Roman" w:hAnsi="Times New Roman" w:cs="Times New Roman"/>
          <w:sz w:val="24"/>
          <w:szCs w:val="24"/>
          <w:lang w:val="en-GB"/>
        </w:rPr>
        <w:t xml:space="preserve"> </w:t>
      </w:r>
      <w:r w:rsidR="00FE1881">
        <w:rPr>
          <w:rFonts w:ascii="Times New Roman" w:hAnsi="Times New Roman" w:cs="Times New Roman"/>
          <w:sz w:val="24"/>
          <w:szCs w:val="24"/>
          <w:lang w:val="en-GB"/>
        </w:rPr>
        <w:t>recording that “</w:t>
      </w:r>
      <w:r w:rsidR="00023CE8">
        <w:rPr>
          <w:rFonts w:ascii="Times New Roman" w:hAnsi="Times New Roman" w:cs="Times New Roman"/>
          <w:sz w:val="24"/>
          <w:szCs w:val="24"/>
          <w:lang w:val="en-GB"/>
        </w:rPr>
        <w:t xml:space="preserve">nam quosdam absque judicio parium suorum </w:t>
      </w:r>
      <w:r w:rsidR="00023CE8" w:rsidRPr="00023CE8">
        <w:rPr>
          <w:rFonts w:ascii="Times New Roman" w:hAnsi="Times New Roman" w:cs="Times New Roman"/>
          <w:sz w:val="24"/>
          <w:szCs w:val="24"/>
          <w:lang w:val="en-GB"/>
        </w:rPr>
        <w:t>exhæ</w:t>
      </w:r>
      <w:r w:rsidR="00023CE8">
        <w:rPr>
          <w:rFonts w:ascii="Times New Roman" w:hAnsi="Times New Roman" w:cs="Times New Roman"/>
          <w:sz w:val="24"/>
          <w:szCs w:val="24"/>
          <w:lang w:val="en-GB"/>
        </w:rPr>
        <w:t xml:space="preserve">redebat, nonnullos morte durissima condemnabat; </w:t>
      </w:r>
      <w:r w:rsidR="00CB2260">
        <w:rPr>
          <w:rFonts w:ascii="Times New Roman" w:hAnsi="Times New Roman" w:cs="Times New Roman"/>
          <w:sz w:val="24"/>
          <w:szCs w:val="24"/>
          <w:lang w:val="en-GB"/>
        </w:rPr>
        <w:t>uxores filiasque eorum violabat; et ita pro lege ei erat tyrannical voluntas” [</w:t>
      </w:r>
      <w:r w:rsidR="00023CE8">
        <w:rPr>
          <w:rFonts w:ascii="Times New Roman" w:hAnsi="Times New Roman" w:cs="Times New Roman"/>
          <w:sz w:val="24"/>
          <w:szCs w:val="24"/>
          <w:lang w:val="en-GB"/>
        </w:rPr>
        <w:t>as a matter of fact</w:t>
      </w:r>
      <w:r w:rsidR="00CB2260">
        <w:rPr>
          <w:rFonts w:ascii="Times New Roman" w:hAnsi="Times New Roman" w:cs="Times New Roman"/>
          <w:sz w:val="24"/>
          <w:szCs w:val="24"/>
          <w:lang w:val="en-GB"/>
        </w:rPr>
        <w:t xml:space="preserve"> </w:t>
      </w:r>
      <w:r w:rsidR="00FE1881">
        <w:rPr>
          <w:rFonts w:ascii="Times New Roman" w:hAnsi="Times New Roman" w:cs="Times New Roman"/>
          <w:sz w:val="24"/>
          <w:szCs w:val="24"/>
          <w:lang w:val="en-GB"/>
        </w:rPr>
        <w:t>[the king]</w:t>
      </w:r>
      <w:r w:rsidR="00CB2260">
        <w:rPr>
          <w:rFonts w:ascii="Times New Roman" w:hAnsi="Times New Roman" w:cs="Times New Roman"/>
          <w:sz w:val="24"/>
          <w:szCs w:val="24"/>
          <w:lang w:val="en-GB"/>
        </w:rPr>
        <w:t xml:space="preserve"> disinherited some without judgment of their peers, and he condemned others to a dire death; he violated their wives and daughters. </w:t>
      </w:r>
      <w:r w:rsidR="00CB2260">
        <w:rPr>
          <w:rFonts w:ascii="Times New Roman" w:hAnsi="Times New Roman" w:cs="Times New Roman"/>
          <w:sz w:val="24"/>
          <w:szCs w:val="24"/>
          <w:lang w:val="en-GB"/>
        </w:rPr>
        <w:lastRenderedPageBreak/>
        <w:t>His only law was his despotic will]</w:t>
      </w:r>
      <w:r w:rsidR="00CB2260">
        <w:rPr>
          <w:rStyle w:val="Marquenotebasdepage"/>
          <w:rFonts w:ascii="Times New Roman" w:hAnsi="Times New Roman" w:cs="Times New Roman"/>
          <w:sz w:val="24"/>
          <w:szCs w:val="24"/>
          <w:lang w:val="en-GB"/>
        </w:rPr>
        <w:footnoteReference w:id="24"/>
      </w:r>
      <w:r w:rsidR="00023CE8">
        <w:rPr>
          <w:rFonts w:ascii="Times New Roman" w:hAnsi="Times New Roman" w:cs="Times New Roman"/>
          <w:sz w:val="24"/>
          <w:szCs w:val="24"/>
          <w:lang w:val="en-GB"/>
        </w:rPr>
        <w:t xml:space="preserve"> </w:t>
      </w:r>
      <w:r w:rsidR="00012343">
        <w:rPr>
          <w:rFonts w:ascii="Times New Roman" w:hAnsi="Times New Roman" w:cs="Times New Roman"/>
          <w:sz w:val="24"/>
          <w:szCs w:val="24"/>
          <w:lang w:val="en-GB"/>
        </w:rPr>
        <w:t>while the Melrose chronicle contains a fine political analysis:</w:t>
      </w:r>
    </w:p>
    <w:p w14:paraId="6513ECC5" w14:textId="77777777" w:rsidR="00012343" w:rsidRDefault="00012343" w:rsidP="00E666B5">
      <w:pPr>
        <w:spacing w:after="0" w:line="240" w:lineRule="auto"/>
        <w:jc w:val="both"/>
        <w:rPr>
          <w:rFonts w:ascii="Times New Roman" w:hAnsi="Times New Roman" w:cs="Times New Roman"/>
          <w:sz w:val="24"/>
          <w:szCs w:val="24"/>
          <w:lang w:val="en-GB"/>
        </w:rPr>
      </w:pPr>
    </w:p>
    <w:p w14:paraId="486F1EED" w14:textId="77777777" w:rsidR="00012343" w:rsidRPr="00081933" w:rsidRDefault="00DF4E18" w:rsidP="00012343">
      <w:pPr>
        <w:spacing w:after="0" w:line="240" w:lineRule="auto"/>
        <w:ind w:left="708"/>
        <w:jc w:val="both"/>
        <w:rPr>
          <w:rFonts w:ascii="Times New Roman" w:hAnsi="Times New Roman" w:cs="Times New Roman"/>
          <w:lang w:val="en-GB"/>
        </w:rPr>
      </w:pPr>
      <w:r w:rsidRPr="00081933">
        <w:rPr>
          <w:rFonts w:ascii="Times New Roman" w:hAnsi="Times New Roman" w:cs="Times New Roman"/>
          <w:lang w:val="en-GB"/>
        </w:rPr>
        <w:t>The king, it is true, had perverted the excellent institutions of the realm, and had mismanaged its laws and customs, and had misgoverned his subjects. His inclination became his law. He oppressed his own subjects.</w:t>
      </w:r>
      <w:r w:rsidRPr="00081933">
        <w:rPr>
          <w:rStyle w:val="Marquenotebasdepage"/>
          <w:rFonts w:ascii="Times New Roman" w:hAnsi="Times New Roman" w:cs="Times New Roman"/>
          <w:lang w:val="en-GB"/>
        </w:rPr>
        <w:footnoteReference w:id="25"/>
      </w:r>
    </w:p>
    <w:p w14:paraId="6A02505F" w14:textId="77777777" w:rsidR="007164ED" w:rsidRPr="00081933" w:rsidRDefault="007164ED" w:rsidP="00012343">
      <w:pPr>
        <w:spacing w:after="0" w:line="240" w:lineRule="auto"/>
        <w:ind w:left="708"/>
        <w:jc w:val="both"/>
        <w:rPr>
          <w:rFonts w:ascii="Times New Roman" w:hAnsi="Times New Roman" w:cs="Times New Roman"/>
          <w:lang w:val="en-GB"/>
        </w:rPr>
      </w:pPr>
    </w:p>
    <w:p w14:paraId="75D24A63" w14:textId="77777777" w:rsidR="007164ED" w:rsidRDefault="00722ECF" w:rsidP="009D5B26">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 spite of this long list of mistakes, failures, and m</w:t>
      </w:r>
      <w:r w:rsidR="000E6745">
        <w:rPr>
          <w:rFonts w:ascii="Times New Roman" w:hAnsi="Times New Roman" w:cs="Times New Roman"/>
          <w:sz w:val="24"/>
          <w:szCs w:val="24"/>
          <w:lang w:val="en-GB"/>
        </w:rPr>
        <w:t>isdeeds, that concerning the</w:t>
      </w:r>
      <w:r w:rsidR="00841C3D">
        <w:rPr>
          <w:rFonts w:ascii="Times New Roman" w:hAnsi="Times New Roman" w:cs="Times New Roman"/>
          <w:sz w:val="24"/>
          <w:szCs w:val="24"/>
          <w:lang w:val="en-GB"/>
        </w:rPr>
        <w:t xml:space="preserve"> king’s</w:t>
      </w:r>
      <w:r w:rsidR="000E6745">
        <w:rPr>
          <w:rFonts w:ascii="Times New Roman" w:hAnsi="Times New Roman" w:cs="Times New Roman"/>
          <w:sz w:val="24"/>
          <w:szCs w:val="24"/>
          <w:lang w:val="en-GB"/>
        </w:rPr>
        <w:t xml:space="preserve"> moral failings and defects of character is even longer</w:t>
      </w:r>
      <w:r w:rsidR="00841C3D">
        <w:rPr>
          <w:rFonts w:ascii="Times New Roman" w:hAnsi="Times New Roman" w:cs="Times New Roman"/>
          <w:sz w:val="24"/>
          <w:szCs w:val="24"/>
          <w:lang w:val="en-GB"/>
        </w:rPr>
        <w:t>!</w:t>
      </w:r>
      <w:r w:rsidR="000E6745">
        <w:rPr>
          <w:rFonts w:ascii="Times New Roman" w:hAnsi="Times New Roman" w:cs="Times New Roman"/>
          <w:sz w:val="24"/>
          <w:szCs w:val="24"/>
          <w:lang w:val="en-GB"/>
        </w:rPr>
        <w:t xml:space="preserve"> Natalie Fryde believes that “widespread dislike and suspicion of John from the beginning of the reign made trouble, if not rebellion, unavoidable”</w:t>
      </w:r>
      <w:r w:rsidR="00841C3D">
        <w:rPr>
          <w:rFonts w:ascii="Times New Roman" w:hAnsi="Times New Roman" w:cs="Times New Roman"/>
          <w:sz w:val="24"/>
          <w:szCs w:val="24"/>
          <w:lang w:val="en-GB"/>
        </w:rPr>
        <w:t>.</w:t>
      </w:r>
      <w:r w:rsidR="00841C3D">
        <w:rPr>
          <w:rStyle w:val="Marquenotebasdepage"/>
          <w:rFonts w:ascii="Times New Roman" w:hAnsi="Times New Roman" w:cs="Times New Roman"/>
          <w:sz w:val="24"/>
          <w:szCs w:val="24"/>
          <w:lang w:val="en-GB"/>
        </w:rPr>
        <w:footnoteReference w:id="26"/>
      </w:r>
      <w:r w:rsidR="000E6745">
        <w:rPr>
          <w:rFonts w:ascii="Times New Roman" w:hAnsi="Times New Roman" w:cs="Times New Roman"/>
          <w:sz w:val="24"/>
          <w:szCs w:val="24"/>
          <w:lang w:val="en-GB"/>
        </w:rPr>
        <w:t xml:space="preserve"> </w:t>
      </w:r>
      <w:r w:rsidR="00841C3D">
        <w:rPr>
          <w:rFonts w:ascii="Times New Roman" w:hAnsi="Times New Roman" w:cs="Times New Roman"/>
          <w:sz w:val="24"/>
          <w:szCs w:val="24"/>
          <w:lang w:val="en-GB"/>
        </w:rPr>
        <w:t>The chroniclers make</w:t>
      </w:r>
      <w:r w:rsidR="00082C95">
        <w:rPr>
          <w:rFonts w:ascii="Times New Roman" w:hAnsi="Times New Roman" w:cs="Times New Roman"/>
          <w:sz w:val="24"/>
          <w:szCs w:val="24"/>
          <w:lang w:val="en-GB"/>
        </w:rPr>
        <w:t>, indeed,</w:t>
      </w:r>
      <w:r w:rsidR="00841C3D">
        <w:rPr>
          <w:rFonts w:ascii="Times New Roman" w:hAnsi="Times New Roman" w:cs="Times New Roman"/>
          <w:sz w:val="24"/>
          <w:szCs w:val="24"/>
          <w:lang w:val="en-GB"/>
        </w:rPr>
        <w:t xml:space="preserve"> repeated attacks against the sovereign. Ralph of Coggeshall repeatedly stresses his duplicity</w:t>
      </w:r>
      <w:r w:rsidR="00081933">
        <w:rPr>
          <w:rFonts w:ascii="Times New Roman" w:hAnsi="Times New Roman" w:cs="Times New Roman"/>
          <w:sz w:val="24"/>
          <w:szCs w:val="24"/>
          <w:lang w:val="en-GB"/>
        </w:rPr>
        <w:t xml:space="preserve"> </w:t>
      </w:r>
      <w:r w:rsidR="0047159A">
        <w:rPr>
          <w:rFonts w:ascii="Times New Roman" w:hAnsi="Times New Roman" w:cs="Times New Roman"/>
          <w:sz w:val="24"/>
          <w:szCs w:val="24"/>
          <w:lang w:val="en-GB"/>
        </w:rPr>
        <w:t>because so “</w:t>
      </w:r>
      <w:r w:rsidR="00081933">
        <w:rPr>
          <w:rFonts w:ascii="Times New Roman" w:hAnsi="Times New Roman" w:cs="Times New Roman"/>
          <w:sz w:val="24"/>
          <w:szCs w:val="24"/>
          <w:lang w:val="en-GB"/>
        </w:rPr>
        <w:t>was his custom”</w:t>
      </w:r>
      <w:r w:rsidR="00841C3D">
        <w:rPr>
          <w:rFonts w:ascii="Times New Roman" w:hAnsi="Times New Roman" w:cs="Times New Roman"/>
          <w:sz w:val="24"/>
          <w:szCs w:val="24"/>
          <w:lang w:val="en-GB"/>
        </w:rPr>
        <w:t>, his cowardice</w:t>
      </w:r>
      <w:r w:rsidR="00081933">
        <w:rPr>
          <w:rFonts w:ascii="Times New Roman" w:hAnsi="Times New Roman" w:cs="Times New Roman"/>
          <w:sz w:val="24"/>
          <w:szCs w:val="24"/>
          <w:lang w:val="en-GB"/>
        </w:rPr>
        <w:t xml:space="preserve"> (in 1216 John “fled in terror, weeping and lamenting” on seeing Louis’s army)</w:t>
      </w:r>
      <w:r w:rsidR="00841C3D">
        <w:rPr>
          <w:rFonts w:ascii="Times New Roman" w:hAnsi="Times New Roman" w:cs="Times New Roman"/>
          <w:sz w:val="24"/>
          <w:szCs w:val="24"/>
          <w:lang w:val="en-GB"/>
        </w:rPr>
        <w:t xml:space="preserve"> as well as his</w:t>
      </w:r>
      <w:r w:rsidR="00081933">
        <w:rPr>
          <w:rFonts w:ascii="Times New Roman" w:hAnsi="Times New Roman" w:cs="Times New Roman"/>
          <w:sz w:val="24"/>
          <w:szCs w:val="24"/>
          <w:lang w:val="en-GB"/>
        </w:rPr>
        <w:t xml:space="preserve"> </w:t>
      </w:r>
      <w:r w:rsidR="00841C3D">
        <w:rPr>
          <w:rFonts w:ascii="Times New Roman" w:hAnsi="Times New Roman" w:cs="Times New Roman"/>
          <w:sz w:val="24"/>
          <w:szCs w:val="24"/>
          <w:lang w:val="en-GB"/>
        </w:rPr>
        <w:t xml:space="preserve">quick-temperedness. </w:t>
      </w:r>
      <w:r w:rsidR="00082C95">
        <w:rPr>
          <w:rFonts w:ascii="Times New Roman" w:hAnsi="Times New Roman" w:cs="Times New Roman"/>
          <w:sz w:val="24"/>
          <w:szCs w:val="24"/>
          <w:lang w:val="en-GB"/>
        </w:rPr>
        <w:t>King John is constantly said to be “irritated”</w:t>
      </w:r>
      <w:r w:rsidR="0047159A">
        <w:rPr>
          <w:rFonts w:ascii="Times New Roman" w:hAnsi="Times New Roman" w:cs="Times New Roman"/>
          <w:sz w:val="24"/>
          <w:szCs w:val="24"/>
          <w:lang w:val="en-GB"/>
        </w:rPr>
        <w:t xml:space="preserve"> or</w:t>
      </w:r>
      <w:r w:rsidR="00082C95">
        <w:rPr>
          <w:rFonts w:ascii="Times New Roman" w:hAnsi="Times New Roman" w:cs="Times New Roman"/>
          <w:sz w:val="24"/>
          <w:szCs w:val="24"/>
          <w:lang w:val="en-GB"/>
        </w:rPr>
        <w:t xml:space="preserve"> “in anger and in fury”</w:t>
      </w:r>
      <w:r w:rsidR="008163B8">
        <w:rPr>
          <w:rFonts w:ascii="Times New Roman" w:hAnsi="Times New Roman" w:cs="Times New Roman"/>
          <w:sz w:val="24"/>
          <w:szCs w:val="24"/>
          <w:lang w:val="en-GB"/>
        </w:rPr>
        <w:t xml:space="preserve">. </w:t>
      </w:r>
      <w:r w:rsidR="0047159A">
        <w:rPr>
          <w:rFonts w:ascii="Times New Roman" w:hAnsi="Times New Roman" w:cs="Times New Roman"/>
          <w:sz w:val="24"/>
          <w:szCs w:val="24"/>
          <w:lang w:val="en-GB"/>
        </w:rPr>
        <w:t xml:space="preserve">There is in </w:t>
      </w:r>
      <w:r w:rsidR="00E6058C">
        <w:rPr>
          <w:rFonts w:ascii="Times New Roman" w:hAnsi="Times New Roman" w:cs="Times New Roman"/>
          <w:sz w:val="24"/>
          <w:szCs w:val="24"/>
          <w:lang w:val="en-GB"/>
        </w:rPr>
        <w:t>Richard of Devizes</w:t>
      </w:r>
      <w:r w:rsidR="0047159A">
        <w:rPr>
          <w:rFonts w:ascii="Times New Roman" w:hAnsi="Times New Roman" w:cs="Times New Roman"/>
          <w:sz w:val="24"/>
          <w:szCs w:val="24"/>
          <w:lang w:val="en-GB"/>
        </w:rPr>
        <w:t>’chronicle a description of</w:t>
      </w:r>
      <w:r w:rsidR="00E6058C">
        <w:rPr>
          <w:rFonts w:ascii="Times New Roman" w:hAnsi="Times New Roman" w:cs="Times New Roman"/>
          <w:sz w:val="24"/>
          <w:szCs w:val="24"/>
          <w:lang w:val="en-GB"/>
        </w:rPr>
        <w:t xml:space="preserve"> one of John’s terrible fits of anger</w:t>
      </w:r>
      <w:r w:rsidR="0047159A">
        <w:rPr>
          <w:rFonts w:ascii="Times New Roman" w:hAnsi="Times New Roman" w:cs="Times New Roman"/>
          <w:sz w:val="24"/>
          <w:szCs w:val="24"/>
          <w:lang w:val="en-GB"/>
        </w:rPr>
        <w:t xml:space="preserve"> occurr</w:t>
      </w:r>
      <w:r w:rsidR="003833FA">
        <w:rPr>
          <w:rFonts w:ascii="Times New Roman" w:hAnsi="Times New Roman" w:cs="Times New Roman"/>
          <w:sz w:val="24"/>
          <w:szCs w:val="24"/>
          <w:lang w:val="en-GB"/>
        </w:rPr>
        <w:t>ing</w:t>
      </w:r>
      <w:r w:rsidR="00E6058C">
        <w:rPr>
          <w:rFonts w:ascii="Times New Roman" w:hAnsi="Times New Roman" w:cs="Times New Roman"/>
          <w:sz w:val="24"/>
          <w:szCs w:val="24"/>
          <w:lang w:val="en-GB"/>
        </w:rPr>
        <w:t xml:space="preserve"> </w:t>
      </w:r>
      <w:r w:rsidR="00486129">
        <w:rPr>
          <w:rFonts w:ascii="Times New Roman" w:hAnsi="Times New Roman" w:cs="Times New Roman"/>
          <w:sz w:val="24"/>
          <w:szCs w:val="24"/>
          <w:lang w:val="en-GB"/>
        </w:rPr>
        <w:t>8 years before the young man became king: “</w:t>
      </w:r>
      <w:r w:rsidR="0047159A">
        <w:rPr>
          <w:rFonts w:ascii="Times New Roman" w:hAnsi="Times New Roman" w:cs="Times New Roman"/>
          <w:sz w:val="24"/>
          <w:szCs w:val="24"/>
          <w:lang w:val="en-GB"/>
        </w:rPr>
        <w:t>the Count, more than angry at the presumption of the Chancellor’s orders, became unrecognisable in all his body. Wrath cut furrows across his forehead; his burning eyes shot sparks, rage darkened the ruddy colour of his face”</w:t>
      </w:r>
      <w:r w:rsidR="0047159A">
        <w:rPr>
          <w:rStyle w:val="Marquenotebasdepage"/>
          <w:rFonts w:ascii="Times New Roman" w:hAnsi="Times New Roman" w:cs="Times New Roman"/>
          <w:sz w:val="24"/>
          <w:szCs w:val="24"/>
          <w:lang w:val="en-GB"/>
        </w:rPr>
        <w:footnoteReference w:id="27"/>
      </w:r>
      <w:r w:rsidR="00E6058C">
        <w:rPr>
          <w:rFonts w:ascii="Times New Roman" w:hAnsi="Times New Roman" w:cs="Times New Roman"/>
          <w:sz w:val="24"/>
          <w:szCs w:val="24"/>
          <w:lang w:val="en-GB"/>
        </w:rPr>
        <w:t xml:space="preserve"> </w:t>
      </w:r>
      <w:r w:rsidR="00610374">
        <w:rPr>
          <w:rFonts w:ascii="Times New Roman" w:hAnsi="Times New Roman" w:cs="Times New Roman"/>
          <w:sz w:val="24"/>
          <w:szCs w:val="24"/>
          <w:lang w:val="en-GB"/>
        </w:rPr>
        <w:t>The writer of the annals of Stanley abbey mentions John’s cruel treatment of the de Braose family</w:t>
      </w:r>
      <w:r w:rsidR="00610374">
        <w:rPr>
          <w:rStyle w:val="Marquenotebasdepage"/>
          <w:rFonts w:ascii="Times New Roman" w:hAnsi="Times New Roman" w:cs="Times New Roman"/>
          <w:sz w:val="24"/>
          <w:szCs w:val="24"/>
          <w:lang w:val="en-GB"/>
        </w:rPr>
        <w:footnoteReference w:id="28"/>
      </w:r>
      <w:r w:rsidR="003833FA">
        <w:rPr>
          <w:rFonts w:ascii="Times New Roman" w:hAnsi="Times New Roman" w:cs="Times New Roman"/>
          <w:sz w:val="24"/>
          <w:szCs w:val="24"/>
          <w:lang w:val="en-GB"/>
        </w:rPr>
        <w:t>;</w:t>
      </w:r>
      <w:r w:rsidR="00610374">
        <w:rPr>
          <w:rFonts w:ascii="Times New Roman" w:hAnsi="Times New Roman" w:cs="Times New Roman"/>
          <w:sz w:val="24"/>
          <w:szCs w:val="24"/>
          <w:lang w:val="en-GB"/>
        </w:rPr>
        <w:t xml:space="preserve"> </w:t>
      </w:r>
      <w:r w:rsidR="00E6058C">
        <w:rPr>
          <w:rFonts w:ascii="Times New Roman" w:hAnsi="Times New Roman" w:cs="Times New Roman"/>
          <w:sz w:val="24"/>
          <w:szCs w:val="24"/>
          <w:lang w:val="en-GB"/>
        </w:rPr>
        <w:t>the Dunstable chronicler records the “martyrdom” of “the innocent and faithful Geoffrey of Norwich” in 1210</w:t>
      </w:r>
      <w:r w:rsidR="003833FA">
        <w:rPr>
          <w:rFonts w:ascii="Times New Roman" w:hAnsi="Times New Roman" w:cs="Times New Roman"/>
          <w:sz w:val="24"/>
          <w:szCs w:val="24"/>
          <w:lang w:val="en-GB"/>
        </w:rPr>
        <w:t xml:space="preserve"> to which Roger of Wendover gives frightening details relating that:</w:t>
      </w:r>
    </w:p>
    <w:p w14:paraId="1F7CBE2A" w14:textId="77777777" w:rsidR="003833FA" w:rsidRDefault="003833FA" w:rsidP="007164ED">
      <w:pPr>
        <w:spacing w:after="0" w:line="240" w:lineRule="auto"/>
        <w:jc w:val="both"/>
        <w:rPr>
          <w:rFonts w:ascii="Times New Roman" w:hAnsi="Times New Roman" w:cs="Times New Roman"/>
          <w:sz w:val="24"/>
          <w:szCs w:val="24"/>
          <w:lang w:val="en-GB"/>
        </w:rPr>
      </w:pPr>
    </w:p>
    <w:p w14:paraId="0F981106" w14:textId="77777777" w:rsidR="003833FA" w:rsidRPr="00C435B6" w:rsidRDefault="003833FA" w:rsidP="003833FA">
      <w:pPr>
        <w:spacing w:after="0" w:line="240" w:lineRule="auto"/>
        <w:ind w:left="708"/>
        <w:jc w:val="both"/>
        <w:rPr>
          <w:rFonts w:ascii="Times New Roman" w:hAnsi="Times New Roman" w:cs="Times New Roman"/>
          <w:lang w:val="en-GB"/>
        </w:rPr>
      </w:pPr>
      <w:r w:rsidRPr="00C435B6">
        <w:rPr>
          <w:rFonts w:ascii="Times New Roman" w:hAnsi="Times New Roman" w:cs="Times New Roman"/>
          <w:lang w:val="en-GB"/>
        </w:rPr>
        <w:t>King John sent William Talbot, a knight, with some soldiers, to seize the archdeacon, and they, after he was taken, bound him in chains and threw him into prison. After he had been there a few days, by command of the said king a cap of lead was put on him, and at length, being overcome by want of food as well as by the weight of the leaden cap, he departed to the Lord.</w:t>
      </w:r>
      <w:r w:rsidRPr="00C435B6">
        <w:rPr>
          <w:rStyle w:val="Marquenotebasdepage"/>
          <w:rFonts w:ascii="Times New Roman" w:hAnsi="Times New Roman" w:cs="Times New Roman"/>
          <w:lang w:val="en-GB"/>
        </w:rPr>
        <w:footnoteReference w:id="29"/>
      </w:r>
      <w:r w:rsidRPr="00C435B6">
        <w:rPr>
          <w:rFonts w:ascii="Times New Roman" w:hAnsi="Times New Roman" w:cs="Times New Roman"/>
          <w:lang w:val="en-GB"/>
        </w:rPr>
        <w:t xml:space="preserve"> </w:t>
      </w:r>
    </w:p>
    <w:p w14:paraId="57D1DCC2" w14:textId="77777777" w:rsidR="00970C57" w:rsidRDefault="00970C57" w:rsidP="00D30924">
      <w:pPr>
        <w:spacing w:after="0" w:line="240" w:lineRule="auto"/>
        <w:jc w:val="both"/>
        <w:rPr>
          <w:rFonts w:ascii="Times New Roman" w:hAnsi="Times New Roman" w:cs="Times New Roman"/>
          <w:sz w:val="24"/>
          <w:szCs w:val="24"/>
          <w:lang w:val="en-GB"/>
        </w:rPr>
      </w:pPr>
    </w:p>
    <w:p w14:paraId="290EE68E" w14:textId="77777777" w:rsidR="00970C57" w:rsidRDefault="00A751EA" w:rsidP="00D30924">
      <w:pPr>
        <w:spacing w:after="0" w:line="240" w:lineRule="auto"/>
        <w:jc w:val="both"/>
        <w:rPr>
          <w:rFonts w:ascii="Times New Roman" w:hAnsi="Times New Roman" w:cs="Times New Roman"/>
          <w:sz w:val="24"/>
          <w:szCs w:val="24"/>
          <w:lang w:val="en-GB"/>
        </w:rPr>
      </w:pPr>
      <w:r w:rsidRPr="005D2A97">
        <w:rPr>
          <w:rFonts w:ascii="Times New Roman" w:hAnsi="Times New Roman" w:cs="Times New Roman"/>
          <w:sz w:val="24"/>
          <w:szCs w:val="24"/>
          <w:lang w:val="en-GB"/>
        </w:rPr>
        <w:t xml:space="preserve">This account of cruelty, and many others, has since been questioned. </w:t>
      </w:r>
      <w:r w:rsidRPr="005D2A97">
        <w:rPr>
          <w:rFonts w:ascii="Times New Roman" w:hAnsi="Times New Roman" w:cs="Times New Roman"/>
          <w:sz w:val="24"/>
          <w:szCs w:val="24"/>
          <w:lang w:val="en-US"/>
        </w:rPr>
        <w:t>W. L. Warren explains that Geoffrey became Bishop of Ely in 1225 so because Wendover ‘has the wrong year, the wrong cause, and the wrong man, the odds are heavily stacked against his being right about the leaden cope’</w:t>
      </w:r>
      <w:r w:rsidRPr="005D2A97">
        <w:rPr>
          <w:rStyle w:val="Marquenotebasdepage"/>
          <w:rFonts w:ascii="Times New Roman" w:hAnsi="Times New Roman" w:cs="Times New Roman"/>
          <w:sz w:val="24"/>
          <w:szCs w:val="24"/>
          <w:lang w:val="en-US"/>
        </w:rPr>
        <w:footnoteReference w:id="30"/>
      </w:r>
      <w:r w:rsidRPr="005D2A97">
        <w:rPr>
          <w:rFonts w:ascii="Times New Roman" w:hAnsi="Times New Roman" w:cs="Times New Roman"/>
          <w:sz w:val="24"/>
          <w:szCs w:val="24"/>
          <w:lang w:val="en-US"/>
        </w:rPr>
        <w:t xml:space="preserve"> </w:t>
      </w:r>
      <w:r w:rsidR="003833FA" w:rsidRPr="005D2A97">
        <w:rPr>
          <w:rFonts w:ascii="Times New Roman" w:hAnsi="Times New Roman" w:cs="Times New Roman"/>
          <w:sz w:val="24"/>
          <w:szCs w:val="24"/>
          <w:lang w:val="en-GB"/>
        </w:rPr>
        <w:t xml:space="preserve">Roger of Wendover and Matthew Paris paint a highly negative, terrible portrait of the king. </w:t>
      </w:r>
      <w:r w:rsidR="00C6482B" w:rsidRPr="005D2A97">
        <w:rPr>
          <w:rFonts w:ascii="Times New Roman" w:hAnsi="Times New Roman" w:cs="Times New Roman"/>
          <w:sz w:val="24"/>
          <w:szCs w:val="24"/>
          <w:lang w:val="en-GB"/>
        </w:rPr>
        <w:t xml:space="preserve">In their chronicle, John is </w:t>
      </w:r>
      <w:r w:rsidR="00923E44">
        <w:rPr>
          <w:rFonts w:ascii="Times New Roman" w:hAnsi="Times New Roman" w:cs="Times New Roman"/>
          <w:sz w:val="24"/>
          <w:szCs w:val="24"/>
          <w:lang w:val="en-GB"/>
        </w:rPr>
        <w:t>“</w:t>
      </w:r>
      <w:r w:rsidR="00C6482B" w:rsidRPr="005D2A97">
        <w:rPr>
          <w:rFonts w:ascii="Times New Roman" w:hAnsi="Times New Roman" w:cs="Times New Roman"/>
          <w:sz w:val="24"/>
          <w:szCs w:val="24"/>
          <w:lang w:val="en-GB"/>
        </w:rPr>
        <w:t>cowardly, cruel, lecherous, tyrannical, duplicitous and irreligious</w:t>
      </w:r>
      <w:r w:rsidR="00923E44">
        <w:rPr>
          <w:rFonts w:ascii="Times New Roman" w:hAnsi="Times New Roman" w:cs="Times New Roman"/>
          <w:sz w:val="24"/>
          <w:szCs w:val="24"/>
          <w:lang w:val="en-GB"/>
        </w:rPr>
        <w:t>”</w:t>
      </w:r>
      <w:r w:rsidR="00923E44">
        <w:rPr>
          <w:rStyle w:val="Marquenotebasdepage"/>
          <w:rFonts w:ascii="Times New Roman" w:hAnsi="Times New Roman" w:cs="Times New Roman"/>
          <w:sz w:val="24"/>
          <w:szCs w:val="24"/>
          <w:lang w:val="en-GB"/>
        </w:rPr>
        <w:footnoteReference w:id="31"/>
      </w:r>
      <w:r w:rsidR="00C6482B" w:rsidRPr="005D2A97">
        <w:rPr>
          <w:rFonts w:ascii="Times New Roman" w:hAnsi="Times New Roman" w:cs="Times New Roman"/>
          <w:sz w:val="24"/>
          <w:szCs w:val="24"/>
          <w:lang w:val="en-GB"/>
        </w:rPr>
        <w:t>.</w:t>
      </w:r>
      <w:r w:rsidRPr="005D2A97">
        <w:rPr>
          <w:rFonts w:ascii="Times New Roman" w:hAnsi="Times New Roman" w:cs="Times New Roman"/>
          <w:sz w:val="24"/>
          <w:szCs w:val="24"/>
          <w:lang w:val="en-GB"/>
        </w:rPr>
        <w:t xml:space="preserve"> </w:t>
      </w:r>
      <w:r w:rsidR="005B65ED" w:rsidRPr="005D2A97">
        <w:rPr>
          <w:rFonts w:ascii="Times New Roman" w:hAnsi="Times New Roman" w:cs="Times New Roman"/>
          <w:sz w:val="24"/>
          <w:szCs w:val="24"/>
          <w:lang w:val="en-GB"/>
        </w:rPr>
        <w:t xml:space="preserve">Record evidence from the Chancery rolls and the king’s private correspondence </w:t>
      </w:r>
      <w:r w:rsidR="005D2A97">
        <w:rPr>
          <w:rFonts w:ascii="Times New Roman" w:hAnsi="Times New Roman" w:cs="Times New Roman"/>
          <w:sz w:val="24"/>
          <w:szCs w:val="24"/>
          <w:lang w:val="en-GB"/>
        </w:rPr>
        <w:t xml:space="preserve">seems to </w:t>
      </w:r>
      <w:r w:rsidR="005B65ED" w:rsidRPr="005D2A97">
        <w:rPr>
          <w:rFonts w:ascii="Times New Roman" w:hAnsi="Times New Roman" w:cs="Times New Roman"/>
          <w:sz w:val="24"/>
          <w:szCs w:val="24"/>
          <w:lang w:val="en-GB"/>
        </w:rPr>
        <w:t xml:space="preserve">call into question the view of John as a tyrannical ruler. </w:t>
      </w:r>
      <w:r w:rsidR="005D2A97">
        <w:rPr>
          <w:rFonts w:ascii="Times New Roman" w:hAnsi="Times New Roman" w:cs="Times New Roman"/>
          <w:sz w:val="24"/>
          <w:szCs w:val="24"/>
          <w:lang w:val="en-GB"/>
        </w:rPr>
        <w:t>There is still much debate among historians about the true personality of the king and whether John the tyrant is not popular fiction</w:t>
      </w:r>
      <w:r w:rsidR="00D97FED">
        <w:rPr>
          <w:rStyle w:val="Marquenotebasdepage"/>
          <w:rFonts w:ascii="Times New Roman" w:hAnsi="Times New Roman" w:cs="Times New Roman"/>
          <w:sz w:val="24"/>
          <w:szCs w:val="24"/>
          <w:lang w:val="en-GB"/>
        </w:rPr>
        <w:footnoteReference w:id="32"/>
      </w:r>
      <w:r w:rsidR="005D2A97">
        <w:rPr>
          <w:rFonts w:ascii="Times New Roman" w:hAnsi="Times New Roman" w:cs="Times New Roman"/>
          <w:sz w:val="24"/>
          <w:szCs w:val="24"/>
          <w:lang w:val="en-GB"/>
        </w:rPr>
        <w:t xml:space="preserve">. Whatever the case, </w:t>
      </w:r>
      <w:r w:rsidR="00D97FED">
        <w:rPr>
          <w:rFonts w:ascii="Times New Roman" w:hAnsi="Times New Roman" w:cs="Times New Roman"/>
          <w:sz w:val="24"/>
          <w:szCs w:val="24"/>
          <w:lang w:val="en-GB"/>
        </w:rPr>
        <w:t>Roger o</w:t>
      </w:r>
      <w:r w:rsidR="003251EC">
        <w:rPr>
          <w:rFonts w:ascii="Times New Roman" w:hAnsi="Times New Roman" w:cs="Times New Roman"/>
          <w:sz w:val="24"/>
          <w:szCs w:val="24"/>
          <w:lang w:val="en-GB"/>
        </w:rPr>
        <w:t>f</w:t>
      </w:r>
      <w:r w:rsidR="00D97FED">
        <w:rPr>
          <w:rFonts w:ascii="Times New Roman" w:hAnsi="Times New Roman" w:cs="Times New Roman"/>
          <w:sz w:val="24"/>
          <w:szCs w:val="24"/>
          <w:lang w:val="en-GB"/>
        </w:rPr>
        <w:t xml:space="preserve"> Wendover and </w:t>
      </w:r>
      <w:r w:rsidR="005D2A97">
        <w:rPr>
          <w:rFonts w:ascii="Times New Roman" w:hAnsi="Times New Roman" w:cs="Times New Roman"/>
          <w:sz w:val="24"/>
          <w:szCs w:val="24"/>
          <w:lang w:val="en-GB"/>
        </w:rPr>
        <w:t xml:space="preserve">Matthew Paris </w:t>
      </w:r>
      <w:r w:rsidR="005D2A97">
        <w:rPr>
          <w:rFonts w:ascii="Times New Roman" w:hAnsi="Times New Roman" w:cs="Times New Roman"/>
          <w:sz w:val="24"/>
          <w:szCs w:val="24"/>
          <w:lang w:val="en-GB"/>
        </w:rPr>
        <w:lastRenderedPageBreak/>
        <w:t>w</w:t>
      </w:r>
      <w:r w:rsidR="00D97FED">
        <w:rPr>
          <w:rFonts w:ascii="Times New Roman" w:hAnsi="Times New Roman" w:cs="Times New Roman"/>
          <w:sz w:val="24"/>
          <w:szCs w:val="24"/>
          <w:lang w:val="en-GB"/>
        </w:rPr>
        <w:t>ere</w:t>
      </w:r>
      <w:r w:rsidR="005D2A97">
        <w:rPr>
          <w:rFonts w:ascii="Times New Roman" w:hAnsi="Times New Roman" w:cs="Times New Roman"/>
          <w:sz w:val="24"/>
          <w:szCs w:val="24"/>
          <w:lang w:val="en-GB"/>
        </w:rPr>
        <w:t xml:space="preserve"> undoubtedly responsible for shaping the king’s image as </w:t>
      </w:r>
      <w:r w:rsidR="00D97FED">
        <w:rPr>
          <w:rFonts w:ascii="Times New Roman" w:hAnsi="Times New Roman" w:cs="Times New Roman"/>
          <w:sz w:val="24"/>
          <w:szCs w:val="24"/>
          <w:lang w:val="en-GB"/>
        </w:rPr>
        <w:t xml:space="preserve">a villain and it is this portrayal of John that entered British national consciousness. </w:t>
      </w:r>
      <w:r w:rsidR="003251EC">
        <w:rPr>
          <w:rFonts w:ascii="Times New Roman" w:hAnsi="Times New Roman" w:cs="Times New Roman"/>
          <w:sz w:val="24"/>
          <w:szCs w:val="24"/>
          <w:lang w:val="en-GB"/>
        </w:rPr>
        <w:t>Once again, only the Barnwell chronicler was measured writing:</w:t>
      </w:r>
    </w:p>
    <w:p w14:paraId="3BAF9487" w14:textId="77777777" w:rsidR="003251EC" w:rsidRDefault="003251EC" w:rsidP="00D30924">
      <w:pPr>
        <w:spacing w:after="0" w:line="240" w:lineRule="auto"/>
        <w:jc w:val="both"/>
        <w:rPr>
          <w:rFonts w:ascii="Times New Roman" w:hAnsi="Times New Roman" w:cs="Times New Roman"/>
          <w:sz w:val="24"/>
          <w:szCs w:val="24"/>
          <w:lang w:val="en-GB"/>
        </w:rPr>
      </w:pPr>
    </w:p>
    <w:p w14:paraId="59E1C8B2" w14:textId="77777777" w:rsidR="003251EC" w:rsidRDefault="003251EC" w:rsidP="003251EC">
      <w:pPr>
        <w:spacing w:after="0" w:line="240" w:lineRule="auto"/>
        <w:ind w:left="708"/>
        <w:jc w:val="both"/>
        <w:rPr>
          <w:rFonts w:ascii="Times New Roman" w:hAnsi="Times New Roman" w:cs="Times New Roman"/>
          <w:lang w:val="en-GB"/>
        </w:rPr>
      </w:pPr>
      <w:r w:rsidRPr="00C435B6">
        <w:rPr>
          <w:rFonts w:ascii="Times New Roman" w:hAnsi="Times New Roman" w:cs="Times New Roman"/>
          <w:lang w:val="en-GB"/>
        </w:rPr>
        <w:t xml:space="preserve">[King John] was indeed a great prince but rather an unhappy one and, like Marius, experienced both good and bad fortune. He was munificent and generous to foreigners but a robber of his own people. He confided more in foreigners than in his subjects and therefore he was deserted by his people before the end and was only moderately happy at last. </w:t>
      </w:r>
    </w:p>
    <w:p w14:paraId="45DD43B5" w14:textId="77777777" w:rsidR="007A06EE" w:rsidRPr="00C435B6" w:rsidRDefault="007A06EE" w:rsidP="003251EC">
      <w:pPr>
        <w:spacing w:after="0" w:line="240" w:lineRule="auto"/>
        <w:ind w:left="708"/>
        <w:jc w:val="both"/>
        <w:rPr>
          <w:rFonts w:ascii="Times New Roman" w:hAnsi="Times New Roman" w:cs="Times New Roman"/>
          <w:lang w:val="en-GB"/>
        </w:rPr>
      </w:pPr>
    </w:p>
    <w:p w14:paraId="547B57EF" w14:textId="77777777" w:rsidR="00E16BE3" w:rsidRDefault="006E5756" w:rsidP="006E5756">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“Something [eventually] had to be done. In the event that ‘something’ turned out to be rebellion and Magna Carta”.</w:t>
      </w:r>
      <w:r>
        <w:rPr>
          <w:rStyle w:val="Marquenotebasdepage"/>
          <w:rFonts w:ascii="Times New Roman" w:hAnsi="Times New Roman" w:cs="Times New Roman"/>
          <w:sz w:val="24"/>
          <w:szCs w:val="24"/>
          <w:lang w:val="en-GB"/>
        </w:rPr>
        <w:footnoteReference w:id="33"/>
      </w:r>
      <w:r>
        <w:rPr>
          <w:rFonts w:ascii="Times New Roman" w:hAnsi="Times New Roman" w:cs="Times New Roman"/>
          <w:sz w:val="24"/>
          <w:szCs w:val="24"/>
          <w:lang w:val="en-GB"/>
        </w:rPr>
        <w:t xml:space="preserve"> All our 13</w:t>
      </w:r>
      <w:r w:rsidR="003B2122">
        <w:rPr>
          <w:rFonts w:ascii="Times New Roman" w:hAnsi="Times New Roman" w:cs="Times New Roman"/>
          <w:sz w:val="24"/>
          <w:szCs w:val="24"/>
          <w:lang w:val="en-GB"/>
        </w:rPr>
        <w:t>th</w:t>
      </w:r>
      <w:r>
        <w:rPr>
          <w:rFonts w:ascii="Times New Roman" w:hAnsi="Times New Roman" w:cs="Times New Roman"/>
          <w:sz w:val="24"/>
          <w:szCs w:val="24"/>
          <w:lang w:val="en-GB"/>
        </w:rPr>
        <w:t>-century chroniclers mention the meeting at Runnymede</w:t>
      </w:r>
      <w:r w:rsidR="003B2122">
        <w:rPr>
          <w:rFonts w:ascii="Times New Roman" w:hAnsi="Times New Roman" w:cs="Times New Roman"/>
          <w:sz w:val="24"/>
          <w:szCs w:val="24"/>
          <w:lang w:val="en-GB"/>
        </w:rPr>
        <w:t xml:space="preserve"> but not all of them grant it great importance. In the Melrose chronicle, the charter is defined as a “treaty”, the content of which is not given. </w:t>
      </w:r>
      <w:r w:rsidR="00441E3D">
        <w:rPr>
          <w:rFonts w:ascii="Times New Roman" w:hAnsi="Times New Roman" w:cs="Times New Roman"/>
          <w:sz w:val="24"/>
          <w:szCs w:val="24"/>
          <w:lang w:val="en-GB"/>
        </w:rPr>
        <w:t>T</w:t>
      </w:r>
      <w:r w:rsidR="00B85445">
        <w:rPr>
          <w:rFonts w:ascii="Times New Roman" w:hAnsi="Times New Roman" w:cs="Times New Roman"/>
          <w:sz w:val="24"/>
          <w:szCs w:val="24"/>
          <w:lang w:val="en-GB"/>
        </w:rPr>
        <w:t>he Dunstable annalist</w:t>
      </w:r>
      <w:r w:rsidR="00441E3D">
        <w:rPr>
          <w:rFonts w:ascii="Times New Roman" w:hAnsi="Times New Roman" w:cs="Times New Roman"/>
          <w:sz w:val="24"/>
          <w:szCs w:val="24"/>
          <w:lang w:val="en-GB"/>
        </w:rPr>
        <w:t xml:space="preserve"> only specifies that</w:t>
      </w:r>
      <w:r w:rsidR="00B85445">
        <w:rPr>
          <w:rFonts w:ascii="Times New Roman" w:hAnsi="Times New Roman" w:cs="Times New Roman"/>
          <w:sz w:val="24"/>
          <w:szCs w:val="24"/>
          <w:lang w:val="en-GB"/>
        </w:rPr>
        <w:t xml:space="preserve"> “pax inter regem and barones” [peace (was signed) between the king and the barons] on that day “et confectæ sunt ibidem chartæ super libertatibus regni Angliæ, et per singulos episcopates in locuis tutis deposite” [and </w:t>
      </w:r>
      <w:r w:rsidR="0093462F">
        <w:rPr>
          <w:rFonts w:ascii="Times New Roman" w:hAnsi="Times New Roman" w:cs="Times New Roman"/>
          <w:sz w:val="24"/>
          <w:szCs w:val="24"/>
          <w:lang w:val="en-GB"/>
        </w:rPr>
        <w:t xml:space="preserve">in that place charters about the liberties of the kingdom of England were drawn up and deposited in safe-keeping in each bishopric]. </w:t>
      </w:r>
      <w:r w:rsidR="00441E3D">
        <w:rPr>
          <w:rFonts w:ascii="Times New Roman" w:hAnsi="Times New Roman" w:cs="Times New Roman"/>
          <w:sz w:val="24"/>
          <w:szCs w:val="24"/>
          <w:lang w:val="en-GB"/>
        </w:rPr>
        <w:t>The annals of Waverley are as concise with this very brief entry: the king, the archbishop of Canterbury, the bishops, the magnates, and the barons met and the king “fecit eis ibi cartam libertatum, qualem volebant” [</w:t>
      </w:r>
      <w:r w:rsidR="00FF6C30">
        <w:rPr>
          <w:rFonts w:ascii="Times New Roman" w:hAnsi="Times New Roman" w:cs="Times New Roman"/>
          <w:sz w:val="24"/>
          <w:szCs w:val="24"/>
          <w:lang w:val="en-GB"/>
        </w:rPr>
        <w:t>made</w:t>
      </w:r>
      <w:r w:rsidR="00441E3D">
        <w:rPr>
          <w:rFonts w:ascii="Times New Roman" w:hAnsi="Times New Roman" w:cs="Times New Roman"/>
          <w:sz w:val="24"/>
          <w:szCs w:val="24"/>
          <w:lang w:val="en-GB"/>
        </w:rPr>
        <w:t xml:space="preserve"> them the charter of liberties they wanted]. </w:t>
      </w:r>
      <w:r w:rsidR="0047176F">
        <w:rPr>
          <w:rFonts w:ascii="Times New Roman" w:hAnsi="Times New Roman" w:cs="Times New Roman"/>
          <w:sz w:val="24"/>
          <w:szCs w:val="24"/>
          <w:lang w:val="en-GB"/>
        </w:rPr>
        <w:t>The Stan</w:t>
      </w:r>
      <w:r w:rsidR="00556B8A">
        <w:rPr>
          <w:rFonts w:ascii="Times New Roman" w:hAnsi="Times New Roman" w:cs="Times New Roman"/>
          <w:sz w:val="24"/>
          <w:szCs w:val="24"/>
          <w:lang w:val="en-GB"/>
        </w:rPr>
        <w:t xml:space="preserve">ley chronicle is more detailed. It tells of the meeting but, above all, quotes short extracts from Magna Carta mixed up with interjected phrases. It is listed and detailed by David Carpenter for </w:t>
      </w:r>
      <w:r w:rsidR="00085E9A">
        <w:rPr>
          <w:rFonts w:ascii="Times New Roman" w:hAnsi="Times New Roman" w:cs="Times New Roman"/>
          <w:sz w:val="24"/>
          <w:szCs w:val="24"/>
          <w:lang w:val="en-GB"/>
        </w:rPr>
        <w:t xml:space="preserve">the </w:t>
      </w:r>
      <w:r w:rsidR="00556B8A">
        <w:rPr>
          <w:rFonts w:ascii="Times New Roman" w:hAnsi="Times New Roman" w:cs="Times New Roman"/>
          <w:sz w:val="24"/>
          <w:szCs w:val="24"/>
          <w:lang w:val="en-GB"/>
        </w:rPr>
        <w:t>Magna Carta Project website and included in the 34 copies of the 1215 charter</w:t>
      </w:r>
      <w:r w:rsidR="00085E9A">
        <w:rPr>
          <w:rFonts w:ascii="Times New Roman" w:hAnsi="Times New Roman" w:cs="Times New Roman"/>
          <w:sz w:val="24"/>
          <w:szCs w:val="24"/>
          <w:lang w:val="en-GB"/>
        </w:rPr>
        <w:t xml:space="preserve"> gathered on the page</w:t>
      </w:r>
      <w:r w:rsidR="00085E9A">
        <w:rPr>
          <w:rStyle w:val="Marquenotebasdepage"/>
          <w:rFonts w:ascii="Times New Roman" w:hAnsi="Times New Roman" w:cs="Times New Roman"/>
          <w:sz w:val="24"/>
          <w:szCs w:val="24"/>
          <w:lang w:val="en-GB"/>
        </w:rPr>
        <w:footnoteReference w:id="34"/>
      </w:r>
      <w:r w:rsidR="00085E9A">
        <w:rPr>
          <w:rFonts w:ascii="Times New Roman" w:hAnsi="Times New Roman" w:cs="Times New Roman"/>
          <w:sz w:val="24"/>
          <w:szCs w:val="24"/>
          <w:lang w:val="en-GB"/>
        </w:rPr>
        <w:t>. Among these 34 copies, the only other versions to be found in  chronicle</w:t>
      </w:r>
      <w:r w:rsidR="00054003">
        <w:rPr>
          <w:rFonts w:ascii="Times New Roman" w:hAnsi="Times New Roman" w:cs="Times New Roman"/>
          <w:sz w:val="24"/>
          <w:szCs w:val="24"/>
          <w:lang w:val="en-GB"/>
        </w:rPr>
        <w:t>s</w:t>
      </w:r>
      <w:r w:rsidR="00085E9A">
        <w:rPr>
          <w:rFonts w:ascii="Times New Roman" w:hAnsi="Times New Roman" w:cs="Times New Roman"/>
          <w:sz w:val="24"/>
          <w:szCs w:val="24"/>
          <w:lang w:val="en-GB"/>
        </w:rPr>
        <w:t xml:space="preserve"> are the St Albans Abbey versions – that is to say those included or derived from Roger of Wendover’s and Mathew Paris’s works. </w:t>
      </w:r>
      <w:r w:rsidR="00551850">
        <w:rPr>
          <w:rFonts w:ascii="Times New Roman" w:hAnsi="Times New Roman" w:cs="Times New Roman"/>
          <w:sz w:val="24"/>
          <w:szCs w:val="24"/>
          <w:lang w:val="en-GB"/>
        </w:rPr>
        <w:t xml:space="preserve">Roger of Wendover provides minute details: the names of all the people attending the </w:t>
      </w:r>
      <w:r w:rsidR="00D80792">
        <w:rPr>
          <w:rFonts w:ascii="Times New Roman" w:hAnsi="Times New Roman" w:cs="Times New Roman"/>
          <w:sz w:val="24"/>
          <w:szCs w:val="24"/>
          <w:lang w:val="en-GB"/>
        </w:rPr>
        <w:t>assembly</w:t>
      </w:r>
      <w:r w:rsidR="00551850">
        <w:rPr>
          <w:rFonts w:ascii="Times New Roman" w:hAnsi="Times New Roman" w:cs="Times New Roman"/>
          <w:sz w:val="24"/>
          <w:szCs w:val="24"/>
          <w:lang w:val="en-GB"/>
        </w:rPr>
        <w:t xml:space="preserve"> during which Magna Carta was sealed. It gives the full text of the charter as well as that of the charter of the Forest. As a matter of fact, Roger of Wendover reproduced Henry III’s 1217 charters attributing them to King John. Matthew Paris initially copied out Wendover’s charters </w:t>
      </w:r>
      <w:r w:rsidR="001A3CFC">
        <w:rPr>
          <w:rFonts w:ascii="Times New Roman" w:hAnsi="Times New Roman" w:cs="Times New Roman"/>
          <w:sz w:val="24"/>
          <w:szCs w:val="24"/>
          <w:lang w:val="en-GB"/>
        </w:rPr>
        <w:t>but</w:t>
      </w:r>
      <w:r w:rsidR="00E16BE3">
        <w:rPr>
          <w:rFonts w:ascii="Times New Roman" w:hAnsi="Times New Roman" w:cs="Times New Roman"/>
          <w:sz w:val="24"/>
          <w:szCs w:val="24"/>
          <w:lang w:val="en-GB"/>
        </w:rPr>
        <w:t>, at a later stage,</w:t>
      </w:r>
      <w:r w:rsidR="001A3CFC">
        <w:rPr>
          <w:rFonts w:ascii="Times New Roman" w:hAnsi="Times New Roman" w:cs="Times New Roman"/>
          <w:sz w:val="24"/>
          <w:szCs w:val="24"/>
          <w:lang w:val="en-GB"/>
        </w:rPr>
        <w:t xml:space="preserve"> became aware of the mistake and modified the text of his </w:t>
      </w:r>
      <w:r w:rsidR="001A3CFC">
        <w:rPr>
          <w:rFonts w:ascii="Times New Roman" w:hAnsi="Times New Roman" w:cs="Times New Roman"/>
          <w:i/>
          <w:sz w:val="24"/>
          <w:szCs w:val="24"/>
          <w:lang w:val="en-GB"/>
        </w:rPr>
        <w:t>Chronica Majora</w:t>
      </w:r>
      <w:r w:rsidR="001A3CFC">
        <w:rPr>
          <w:rFonts w:ascii="Times New Roman" w:hAnsi="Times New Roman" w:cs="Times New Roman"/>
          <w:sz w:val="24"/>
          <w:szCs w:val="24"/>
          <w:lang w:val="en-GB"/>
        </w:rPr>
        <w:t xml:space="preserve">. </w:t>
      </w:r>
    </w:p>
    <w:p w14:paraId="1AE95C38" w14:textId="77777777" w:rsidR="0015616D" w:rsidRDefault="00E16BE3" w:rsidP="0015616D">
      <w:pPr>
        <w:tabs>
          <w:tab w:val="left" w:pos="3969"/>
        </w:tabs>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chroniclers comment upon the motives and attitude of the barons. Most of them are rather critical especially after the Pope condemned the magnates and annulled the charter. </w:t>
      </w:r>
      <w:r w:rsidR="0015616D">
        <w:rPr>
          <w:rFonts w:ascii="Times New Roman" w:hAnsi="Times New Roman" w:cs="Times New Roman"/>
          <w:sz w:val="24"/>
          <w:szCs w:val="24"/>
          <w:lang w:val="en-GB"/>
        </w:rPr>
        <w:t>The Barnwell chronicler sides with the barons writing that</w:t>
      </w:r>
    </w:p>
    <w:p w14:paraId="05839582" w14:textId="77777777" w:rsidR="0015616D" w:rsidRDefault="0015616D" w:rsidP="0015616D">
      <w:pPr>
        <w:tabs>
          <w:tab w:val="left" w:pos="3969"/>
        </w:tabs>
        <w:spacing w:after="0" w:line="240" w:lineRule="auto"/>
        <w:ind w:firstLine="708"/>
        <w:jc w:val="both"/>
        <w:rPr>
          <w:rFonts w:ascii="Times New Roman" w:hAnsi="Times New Roman" w:cs="Times New Roman"/>
          <w:sz w:val="24"/>
          <w:szCs w:val="24"/>
          <w:lang w:val="en-GB"/>
        </w:rPr>
      </w:pPr>
    </w:p>
    <w:p w14:paraId="240B4271" w14:textId="77777777" w:rsidR="003251EC" w:rsidRPr="00C435B6" w:rsidRDefault="0015616D" w:rsidP="0015616D">
      <w:pPr>
        <w:tabs>
          <w:tab w:val="left" w:pos="3969"/>
        </w:tabs>
        <w:spacing w:after="0" w:line="240" w:lineRule="auto"/>
        <w:ind w:left="708"/>
        <w:jc w:val="both"/>
        <w:rPr>
          <w:rFonts w:ascii="Times New Roman" w:hAnsi="Times New Roman" w:cs="Times New Roman"/>
          <w:lang w:val="en-GB"/>
        </w:rPr>
      </w:pPr>
      <w:r w:rsidRPr="00C435B6">
        <w:rPr>
          <w:rFonts w:ascii="Times New Roman" w:hAnsi="Times New Roman" w:cs="Times New Roman"/>
          <w:lang w:val="en-GB"/>
        </w:rPr>
        <w:t xml:space="preserve">When this charter had been made public everyone agreed with those who had proposed it and they were all of one heart and will; namely that they were pledged to the defence of the house of the Lord and stood for the liberty of the Church and kingdom. </w:t>
      </w:r>
      <w:r w:rsidRPr="00C435B6">
        <w:rPr>
          <w:rStyle w:val="Marquenotebasdepage"/>
          <w:rFonts w:ascii="Times New Roman" w:hAnsi="Times New Roman" w:cs="Times New Roman"/>
          <w:lang w:val="en-GB"/>
        </w:rPr>
        <w:footnoteReference w:id="35"/>
      </w:r>
      <w:r w:rsidRPr="00C435B6">
        <w:rPr>
          <w:rFonts w:ascii="Times New Roman" w:hAnsi="Times New Roman" w:cs="Times New Roman"/>
          <w:lang w:val="en-GB"/>
        </w:rPr>
        <w:t xml:space="preserve">    </w:t>
      </w:r>
      <w:r w:rsidR="00E16BE3" w:rsidRPr="00C435B6">
        <w:rPr>
          <w:rFonts w:ascii="Times New Roman" w:hAnsi="Times New Roman" w:cs="Times New Roman"/>
          <w:lang w:val="en-GB"/>
        </w:rPr>
        <w:t xml:space="preserve">  </w:t>
      </w:r>
      <w:r w:rsidR="00085E9A" w:rsidRPr="00C435B6">
        <w:rPr>
          <w:rFonts w:ascii="Times New Roman" w:hAnsi="Times New Roman" w:cs="Times New Roman"/>
          <w:lang w:val="en-GB"/>
        </w:rPr>
        <w:t xml:space="preserve">  </w:t>
      </w:r>
    </w:p>
    <w:p w14:paraId="5F00B4F4" w14:textId="77777777" w:rsidR="003251EC" w:rsidRDefault="003251EC" w:rsidP="00D30924">
      <w:pPr>
        <w:spacing w:after="0" w:line="240" w:lineRule="auto"/>
        <w:jc w:val="both"/>
        <w:rPr>
          <w:rFonts w:ascii="Times New Roman" w:hAnsi="Times New Roman" w:cs="Times New Roman"/>
          <w:sz w:val="24"/>
          <w:szCs w:val="24"/>
          <w:lang w:val="en-GB"/>
        </w:rPr>
      </w:pPr>
    </w:p>
    <w:p w14:paraId="392ACE8E" w14:textId="77777777" w:rsidR="004A62DF" w:rsidRDefault="008B5D0F" w:rsidP="00D3092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Roger of Wendover </w:t>
      </w:r>
      <w:r w:rsidR="003833A7">
        <w:rPr>
          <w:rFonts w:ascii="Times New Roman" w:hAnsi="Times New Roman" w:cs="Times New Roman"/>
          <w:sz w:val="24"/>
          <w:szCs w:val="24"/>
          <w:lang w:val="en-GB"/>
        </w:rPr>
        <w:t xml:space="preserve">disapproves of the barons’s rebellion and makes his own the Pope’s views. He emphasizes the king’s predicament telling </w:t>
      </w:r>
      <w:r w:rsidR="008E2639">
        <w:rPr>
          <w:rFonts w:ascii="Times New Roman" w:hAnsi="Times New Roman" w:cs="Times New Roman"/>
          <w:sz w:val="24"/>
          <w:szCs w:val="24"/>
          <w:lang w:val="en-GB"/>
        </w:rPr>
        <w:t xml:space="preserve">that the king considered that the barons of England had “exorted from him certain unjust laws and liberties”, </w:t>
      </w:r>
      <w:r w:rsidR="00DA3B2E">
        <w:rPr>
          <w:rFonts w:ascii="Times New Roman" w:hAnsi="Times New Roman" w:cs="Times New Roman"/>
          <w:sz w:val="24"/>
          <w:szCs w:val="24"/>
          <w:lang w:val="en-GB"/>
        </w:rPr>
        <w:t xml:space="preserve">and shows all </w:t>
      </w:r>
      <w:r w:rsidR="008E2639">
        <w:rPr>
          <w:rFonts w:ascii="Times New Roman" w:hAnsi="Times New Roman" w:cs="Times New Roman"/>
          <w:sz w:val="24"/>
          <w:szCs w:val="24"/>
          <w:lang w:val="en-GB"/>
        </w:rPr>
        <w:t>the pope</w:t>
      </w:r>
      <w:r w:rsidR="00DA3B2E">
        <w:rPr>
          <w:rFonts w:ascii="Times New Roman" w:hAnsi="Times New Roman" w:cs="Times New Roman"/>
          <w:sz w:val="24"/>
          <w:szCs w:val="24"/>
          <w:lang w:val="en-GB"/>
        </w:rPr>
        <w:t xml:space="preserve">’s </w:t>
      </w:r>
      <w:r w:rsidR="00DA3B2E">
        <w:rPr>
          <w:rFonts w:ascii="Times New Roman" w:hAnsi="Times New Roman" w:cs="Times New Roman"/>
          <w:sz w:val="24"/>
          <w:szCs w:val="24"/>
          <w:lang w:val="en-GB"/>
        </w:rPr>
        <w:lastRenderedPageBreak/>
        <w:t>efforts in order to find a solution to the crisis. The pope is said to have asked the king “to do away with the abuses in the kingdom of England” but he also</w:t>
      </w:r>
      <w:r w:rsidR="008E2639">
        <w:rPr>
          <w:rFonts w:ascii="Times New Roman" w:hAnsi="Times New Roman" w:cs="Times New Roman"/>
          <w:sz w:val="24"/>
          <w:szCs w:val="24"/>
          <w:lang w:val="en-GB"/>
        </w:rPr>
        <w:t xml:space="preserve"> reproached the barons for having disregarded their oath of fealty, for acting as both </w:t>
      </w:r>
      <w:r w:rsidR="003833A7">
        <w:rPr>
          <w:rFonts w:ascii="Times New Roman" w:hAnsi="Times New Roman" w:cs="Times New Roman"/>
          <w:sz w:val="24"/>
          <w:szCs w:val="24"/>
          <w:lang w:val="en-GB"/>
        </w:rPr>
        <w:t xml:space="preserve">judge and executioners, </w:t>
      </w:r>
      <w:r w:rsidR="00DA3B2E">
        <w:rPr>
          <w:rFonts w:ascii="Times New Roman" w:hAnsi="Times New Roman" w:cs="Times New Roman"/>
          <w:sz w:val="24"/>
          <w:szCs w:val="24"/>
          <w:lang w:val="en-GB"/>
        </w:rPr>
        <w:t xml:space="preserve">for their “wicked audacity”, </w:t>
      </w:r>
      <w:r w:rsidR="003833A7">
        <w:rPr>
          <w:rFonts w:ascii="Times New Roman" w:hAnsi="Times New Roman" w:cs="Times New Roman"/>
          <w:sz w:val="24"/>
          <w:szCs w:val="24"/>
          <w:lang w:val="en-GB"/>
        </w:rPr>
        <w:t xml:space="preserve">and </w:t>
      </w:r>
      <w:r w:rsidR="00DA3B2E">
        <w:rPr>
          <w:rFonts w:ascii="Times New Roman" w:hAnsi="Times New Roman" w:cs="Times New Roman"/>
          <w:sz w:val="24"/>
          <w:szCs w:val="24"/>
          <w:lang w:val="en-GB"/>
        </w:rPr>
        <w:t xml:space="preserve">for </w:t>
      </w:r>
      <w:r w:rsidR="003833A7">
        <w:rPr>
          <w:rFonts w:ascii="Times New Roman" w:hAnsi="Times New Roman" w:cs="Times New Roman"/>
          <w:sz w:val="24"/>
          <w:szCs w:val="24"/>
          <w:lang w:val="en-GB"/>
        </w:rPr>
        <w:t xml:space="preserve">imposing an agreement on the king that was “vile and base. [...] much to the disparagement and diminution alike of his rights and his honour”. </w:t>
      </w:r>
      <w:r w:rsidR="008E2639">
        <w:rPr>
          <w:rFonts w:ascii="Times New Roman" w:hAnsi="Times New Roman" w:cs="Times New Roman"/>
          <w:sz w:val="24"/>
          <w:szCs w:val="24"/>
          <w:lang w:val="en-GB"/>
        </w:rPr>
        <w:t xml:space="preserve"> </w:t>
      </w:r>
      <w:r w:rsidR="00DA3B2E">
        <w:rPr>
          <w:rFonts w:ascii="Times New Roman" w:hAnsi="Times New Roman" w:cs="Times New Roman"/>
          <w:sz w:val="24"/>
          <w:szCs w:val="24"/>
          <w:lang w:val="en-GB"/>
        </w:rPr>
        <w:t xml:space="preserve">Once civil war has begun, Roger of Wendover denigrates the barons who fail to help the besieged towns and prefer to go back to London where “they amused themselves with the dangerous game of dice, drinking the best of wines and practising all other vices”. </w:t>
      </w:r>
      <w:r w:rsidR="00F86938">
        <w:rPr>
          <w:rFonts w:ascii="Times New Roman" w:hAnsi="Times New Roman" w:cs="Times New Roman"/>
          <w:sz w:val="24"/>
          <w:szCs w:val="24"/>
          <w:lang w:val="en-GB"/>
        </w:rPr>
        <w:t xml:space="preserve">In spite of the fact that Matthew Paris is particularly </w:t>
      </w:r>
      <w:r w:rsidR="00624513">
        <w:rPr>
          <w:rFonts w:ascii="Times New Roman" w:hAnsi="Times New Roman" w:cs="Times New Roman"/>
          <w:sz w:val="24"/>
          <w:szCs w:val="24"/>
          <w:lang w:val="en-GB"/>
        </w:rPr>
        <w:t xml:space="preserve">critical of King John, but also of Pope Innocent III (writing that the king “knew and had learnt by manifold experience, that the pope was beyond all other men </w:t>
      </w:r>
      <w:r w:rsidR="008A6BE4">
        <w:rPr>
          <w:rFonts w:ascii="Times New Roman" w:hAnsi="Times New Roman" w:cs="Times New Roman"/>
          <w:sz w:val="24"/>
          <w:szCs w:val="24"/>
          <w:lang w:val="en-GB"/>
        </w:rPr>
        <w:t>ambitious and proud, and an insatiable thirster after money, and ready and apt to perform any sin for a reward or on the promise of one”).</w:t>
      </w:r>
      <w:r w:rsidR="008A6BE4">
        <w:rPr>
          <w:rStyle w:val="Marquenotebasdepage"/>
          <w:rFonts w:ascii="Times New Roman" w:hAnsi="Times New Roman" w:cs="Times New Roman"/>
          <w:sz w:val="24"/>
          <w:szCs w:val="24"/>
          <w:lang w:val="en-GB"/>
        </w:rPr>
        <w:footnoteReference w:id="36"/>
      </w:r>
      <w:r w:rsidR="008A6BE4">
        <w:rPr>
          <w:rFonts w:ascii="Times New Roman" w:hAnsi="Times New Roman" w:cs="Times New Roman"/>
          <w:sz w:val="24"/>
          <w:szCs w:val="24"/>
          <w:lang w:val="en-GB"/>
        </w:rPr>
        <w:t xml:space="preserve"> In spite of that he</w:t>
      </w:r>
      <w:r w:rsidR="00D80792">
        <w:rPr>
          <w:rFonts w:ascii="Times New Roman" w:hAnsi="Times New Roman" w:cs="Times New Roman"/>
          <w:sz w:val="24"/>
          <w:szCs w:val="24"/>
          <w:lang w:val="en-GB"/>
        </w:rPr>
        <w:t xml:space="preserve"> deplores and denounces the uprising of the barons considering they </w:t>
      </w:r>
      <w:r w:rsidR="00585908">
        <w:rPr>
          <w:rFonts w:ascii="Times New Roman" w:hAnsi="Times New Roman" w:cs="Times New Roman"/>
          <w:sz w:val="24"/>
          <w:szCs w:val="24"/>
          <w:lang w:val="en-GB"/>
        </w:rPr>
        <w:t xml:space="preserve">no longer knew </w:t>
      </w:r>
      <w:r w:rsidR="00D80792">
        <w:rPr>
          <w:rFonts w:ascii="Times New Roman" w:hAnsi="Times New Roman" w:cs="Times New Roman"/>
          <w:sz w:val="24"/>
          <w:szCs w:val="24"/>
          <w:lang w:val="en-GB"/>
        </w:rPr>
        <w:t>their</w:t>
      </w:r>
      <w:r w:rsidR="00585908">
        <w:rPr>
          <w:rFonts w:ascii="Times New Roman" w:hAnsi="Times New Roman" w:cs="Times New Roman"/>
          <w:sz w:val="24"/>
          <w:szCs w:val="24"/>
          <w:lang w:val="en-GB"/>
        </w:rPr>
        <w:t xml:space="preserve"> </w:t>
      </w:r>
      <w:r w:rsidR="00D80792">
        <w:rPr>
          <w:rFonts w:ascii="Times New Roman" w:hAnsi="Times New Roman" w:cs="Times New Roman"/>
          <w:sz w:val="24"/>
          <w:szCs w:val="24"/>
          <w:lang w:val="en-GB"/>
        </w:rPr>
        <w:t>place in society</w:t>
      </w:r>
      <w:r w:rsidR="00585908">
        <w:rPr>
          <w:rFonts w:ascii="Times New Roman" w:hAnsi="Times New Roman" w:cs="Times New Roman"/>
          <w:sz w:val="24"/>
          <w:szCs w:val="24"/>
          <w:lang w:val="en-GB"/>
        </w:rPr>
        <w:t>. In the Middle Ages disorder, chaos was the image of Hell</w:t>
      </w:r>
      <w:r w:rsidR="004A62DF">
        <w:rPr>
          <w:rFonts w:ascii="Times New Roman" w:hAnsi="Times New Roman" w:cs="Times New Roman"/>
          <w:sz w:val="24"/>
          <w:szCs w:val="24"/>
          <w:lang w:val="en-GB"/>
        </w:rPr>
        <w:t>:</w:t>
      </w:r>
      <w:r w:rsidR="00585908">
        <w:rPr>
          <w:rFonts w:ascii="Times New Roman" w:hAnsi="Times New Roman" w:cs="Times New Roman"/>
          <w:sz w:val="24"/>
          <w:szCs w:val="24"/>
          <w:lang w:val="en-GB"/>
        </w:rPr>
        <w:t xml:space="preserve"> contesting social order</w:t>
      </w:r>
      <w:r w:rsidR="004A62DF">
        <w:rPr>
          <w:rFonts w:ascii="Times New Roman" w:hAnsi="Times New Roman" w:cs="Times New Roman"/>
          <w:sz w:val="24"/>
          <w:szCs w:val="24"/>
          <w:lang w:val="en-GB"/>
        </w:rPr>
        <w:t xml:space="preserve">, chosen by God, </w:t>
      </w:r>
      <w:r w:rsidR="00585908">
        <w:rPr>
          <w:rFonts w:ascii="Times New Roman" w:hAnsi="Times New Roman" w:cs="Times New Roman"/>
          <w:sz w:val="24"/>
          <w:szCs w:val="24"/>
          <w:lang w:val="en-GB"/>
        </w:rPr>
        <w:t>was</w:t>
      </w:r>
      <w:r w:rsidR="004A62DF">
        <w:rPr>
          <w:rFonts w:ascii="Times New Roman" w:hAnsi="Times New Roman" w:cs="Times New Roman"/>
          <w:sz w:val="24"/>
          <w:szCs w:val="24"/>
          <w:lang w:val="en-GB"/>
        </w:rPr>
        <w:t xml:space="preserve"> sinful. This is why Matthew Paris is scandalized by the barons’ audacity:</w:t>
      </w:r>
    </w:p>
    <w:p w14:paraId="3A42F63A" w14:textId="77777777" w:rsidR="004A62DF" w:rsidRDefault="004A62DF" w:rsidP="00D30924">
      <w:pPr>
        <w:spacing w:after="0" w:line="240" w:lineRule="auto"/>
        <w:jc w:val="both"/>
        <w:rPr>
          <w:rFonts w:ascii="Times New Roman" w:hAnsi="Times New Roman" w:cs="Times New Roman"/>
          <w:sz w:val="24"/>
          <w:szCs w:val="24"/>
          <w:lang w:val="en-GB"/>
        </w:rPr>
      </w:pPr>
    </w:p>
    <w:p w14:paraId="35ECE457" w14:textId="77777777" w:rsidR="004A62DF" w:rsidRPr="009D5B26" w:rsidRDefault="004A62DF" w:rsidP="004A62DF">
      <w:pPr>
        <w:spacing w:after="0" w:line="240" w:lineRule="auto"/>
        <w:ind w:left="708"/>
        <w:jc w:val="both"/>
        <w:rPr>
          <w:rFonts w:ascii="Times New Roman" w:hAnsi="Times New Roman" w:cs="Times New Roman"/>
          <w:lang w:val="en-GB"/>
        </w:rPr>
      </w:pPr>
      <w:r w:rsidRPr="009D5B26">
        <w:rPr>
          <w:rFonts w:ascii="Times New Roman" w:hAnsi="Times New Roman" w:cs="Times New Roman"/>
          <w:lang w:val="en-GB"/>
        </w:rPr>
        <w:t>And the barons in their complaints and lamentations, uttered curses on the king and the pope, thus sinning without hopes of atonement, since it is written “Thou shalt not curse the king.” [...] They declared that the illustrious King John was a slave, when to be a slave to God is to be a king.</w:t>
      </w:r>
      <w:r w:rsidRPr="009D5B26">
        <w:rPr>
          <w:rStyle w:val="Marquenotebasdepage"/>
          <w:rFonts w:ascii="Times New Roman" w:hAnsi="Times New Roman" w:cs="Times New Roman"/>
          <w:lang w:val="en-GB"/>
        </w:rPr>
        <w:footnoteReference w:id="37"/>
      </w:r>
      <w:r w:rsidRPr="009D5B26">
        <w:rPr>
          <w:rFonts w:ascii="Times New Roman" w:hAnsi="Times New Roman" w:cs="Times New Roman"/>
          <w:lang w:val="en-GB"/>
        </w:rPr>
        <w:t xml:space="preserve"> </w:t>
      </w:r>
    </w:p>
    <w:p w14:paraId="5C00AC34" w14:textId="77777777" w:rsidR="004A62DF" w:rsidRDefault="004A62DF" w:rsidP="004A62DF">
      <w:pPr>
        <w:spacing w:after="0" w:line="240" w:lineRule="auto"/>
        <w:ind w:left="708"/>
        <w:jc w:val="both"/>
        <w:rPr>
          <w:rFonts w:ascii="Times New Roman" w:hAnsi="Times New Roman" w:cs="Times New Roman"/>
          <w:sz w:val="24"/>
          <w:szCs w:val="24"/>
          <w:lang w:val="en-GB"/>
        </w:rPr>
      </w:pPr>
    </w:p>
    <w:p w14:paraId="20DB357D" w14:textId="77777777" w:rsidR="008B5D0F" w:rsidRDefault="00AC2DA7" w:rsidP="004A62D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for the Melrose chronicler, he saw that the Runnymede settlement as the emergence of a new</w:t>
      </w:r>
      <w:r w:rsidR="008C1952">
        <w:rPr>
          <w:rFonts w:ascii="Times New Roman" w:hAnsi="Times New Roman" w:cs="Times New Roman"/>
          <w:sz w:val="24"/>
          <w:szCs w:val="24"/>
          <w:lang w:val="en-GB"/>
        </w:rPr>
        <w:t xml:space="preserve"> </w:t>
      </w:r>
      <w:r>
        <w:rPr>
          <w:rFonts w:ascii="Times New Roman" w:hAnsi="Times New Roman" w:cs="Times New Roman"/>
          <w:sz w:val="24"/>
          <w:szCs w:val="24"/>
          <w:lang w:val="en-GB"/>
        </w:rPr>
        <w:t>era. The verse account of the event begins thus:</w:t>
      </w:r>
    </w:p>
    <w:p w14:paraId="149FB3C9" w14:textId="77777777" w:rsidR="00AC2DA7" w:rsidRDefault="00AC2DA7" w:rsidP="004A62DF">
      <w:pPr>
        <w:spacing w:after="0" w:line="240" w:lineRule="auto"/>
        <w:jc w:val="both"/>
        <w:rPr>
          <w:rFonts w:ascii="Times New Roman" w:hAnsi="Times New Roman" w:cs="Times New Roman"/>
          <w:sz w:val="24"/>
          <w:szCs w:val="24"/>
          <w:lang w:val="en-GB"/>
        </w:rPr>
      </w:pPr>
    </w:p>
    <w:p w14:paraId="4DC0E269" w14:textId="77777777" w:rsidR="00AC2DA7" w:rsidRPr="00C435B6" w:rsidRDefault="00AC2DA7" w:rsidP="00AC2DA7">
      <w:pPr>
        <w:spacing w:after="0" w:line="240" w:lineRule="auto"/>
        <w:ind w:left="708"/>
        <w:jc w:val="both"/>
        <w:rPr>
          <w:rFonts w:ascii="Times New Roman" w:hAnsi="Times New Roman" w:cs="Times New Roman"/>
          <w:lang w:val="en-GB"/>
        </w:rPr>
      </w:pPr>
      <w:r w:rsidRPr="00C435B6">
        <w:rPr>
          <w:rFonts w:ascii="Times New Roman" w:hAnsi="Times New Roman" w:cs="Times New Roman"/>
          <w:lang w:val="en-GB"/>
        </w:rPr>
        <w:t>A ne</w:t>
      </w:r>
      <w:r w:rsidR="008C1952" w:rsidRPr="00C435B6">
        <w:rPr>
          <w:rFonts w:ascii="Times New Roman" w:hAnsi="Times New Roman" w:cs="Times New Roman"/>
          <w:lang w:val="en-GB"/>
        </w:rPr>
        <w:t>w</w:t>
      </w:r>
      <w:r w:rsidRPr="00C435B6">
        <w:rPr>
          <w:rFonts w:ascii="Times New Roman" w:hAnsi="Times New Roman" w:cs="Times New Roman"/>
          <w:lang w:val="en-GB"/>
        </w:rPr>
        <w:t xml:space="preserve"> state of things began in England; such a strange affair as had never been heard, for the body wished to rule the head, and the people desired to be masters over the king.</w:t>
      </w:r>
      <w:r w:rsidRPr="00C435B6">
        <w:rPr>
          <w:rStyle w:val="Marquenotebasdepage"/>
          <w:rFonts w:ascii="Times New Roman" w:hAnsi="Times New Roman" w:cs="Times New Roman"/>
          <w:lang w:val="en-GB"/>
        </w:rPr>
        <w:footnoteReference w:id="38"/>
      </w:r>
      <w:r w:rsidRPr="00C435B6">
        <w:rPr>
          <w:rFonts w:ascii="Times New Roman" w:hAnsi="Times New Roman" w:cs="Times New Roman"/>
          <w:lang w:val="en-GB"/>
        </w:rPr>
        <w:t xml:space="preserve"> </w:t>
      </w:r>
    </w:p>
    <w:p w14:paraId="7BBABF6A" w14:textId="77777777" w:rsidR="008C1952" w:rsidRDefault="008C1952" w:rsidP="008C1952">
      <w:pPr>
        <w:spacing w:after="0" w:line="240" w:lineRule="auto"/>
        <w:jc w:val="both"/>
        <w:rPr>
          <w:rFonts w:ascii="Times New Roman" w:hAnsi="Times New Roman" w:cs="Times New Roman"/>
          <w:sz w:val="24"/>
          <w:szCs w:val="24"/>
          <w:lang w:val="en-GB"/>
        </w:rPr>
      </w:pPr>
    </w:p>
    <w:p w14:paraId="464E4D94" w14:textId="77777777" w:rsidR="008C1952" w:rsidRDefault="008C1952" w:rsidP="008C1952">
      <w:pPr>
        <w:spacing w:after="0" w:line="240" w:lineRule="auto"/>
        <w:jc w:val="both"/>
        <w:rPr>
          <w:rFonts w:ascii="Times New Roman" w:hAnsi="Times New Roman" w:cs="Times New Roman"/>
          <w:sz w:val="24"/>
          <w:szCs w:val="24"/>
          <w:lang w:val="en-GB"/>
        </w:rPr>
      </w:pPr>
    </w:p>
    <w:p w14:paraId="4502FB36" w14:textId="77777777" w:rsidR="008C1952" w:rsidRDefault="008C1952" w:rsidP="008C1952">
      <w:pPr>
        <w:spacing w:after="0" w:line="240" w:lineRule="auto"/>
        <w:jc w:val="both"/>
        <w:rPr>
          <w:rFonts w:ascii="Times New Roman" w:hAnsi="Times New Roman" w:cs="Times New Roman"/>
          <w:sz w:val="24"/>
          <w:szCs w:val="24"/>
          <w:lang w:val="en-GB"/>
        </w:rPr>
      </w:pPr>
    </w:p>
    <w:p w14:paraId="1E6C154B" w14:textId="77777777" w:rsidR="008C1952" w:rsidRDefault="008C1952" w:rsidP="008C195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What remained of this “new state of things” in the 14</w:t>
      </w:r>
      <w:r w:rsidRPr="008C195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15</w:t>
      </w:r>
      <w:r w:rsidRPr="008C195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centuries? What did </w:t>
      </w:r>
      <w:r w:rsidR="00923DFB">
        <w:rPr>
          <w:rFonts w:ascii="Times New Roman" w:hAnsi="Times New Roman" w:cs="Times New Roman"/>
          <w:sz w:val="24"/>
          <w:szCs w:val="24"/>
          <w:lang w:val="en-GB"/>
        </w:rPr>
        <w:t xml:space="preserve">Anglo-Norman and </w:t>
      </w:r>
      <w:r>
        <w:rPr>
          <w:rFonts w:ascii="Times New Roman" w:hAnsi="Times New Roman" w:cs="Times New Roman"/>
          <w:sz w:val="24"/>
          <w:szCs w:val="24"/>
          <w:lang w:val="en-GB"/>
        </w:rPr>
        <w:t>late Middle English chroniclers retain of King John, the barons, and Magna Carta?</w:t>
      </w:r>
      <w:r w:rsidR="00923DFB">
        <w:rPr>
          <w:rFonts w:ascii="Times New Roman" w:hAnsi="Times New Roman" w:cs="Times New Roman"/>
          <w:sz w:val="24"/>
          <w:szCs w:val="24"/>
          <w:lang w:val="en-GB"/>
        </w:rPr>
        <w:t xml:space="preserve"> The corpus under scrutiny includes Pierre de Langtoft’s French chronicle, the Anglo-Norman Prose </w:t>
      </w:r>
      <w:r w:rsidR="00923DFB">
        <w:rPr>
          <w:rFonts w:ascii="Times New Roman" w:hAnsi="Times New Roman" w:cs="Times New Roman"/>
          <w:i/>
          <w:sz w:val="24"/>
          <w:szCs w:val="24"/>
          <w:lang w:val="en-GB"/>
        </w:rPr>
        <w:t>Brut</w:t>
      </w:r>
      <w:r w:rsidR="00923DFB">
        <w:rPr>
          <w:rFonts w:ascii="Times New Roman" w:hAnsi="Times New Roman" w:cs="Times New Roman"/>
          <w:sz w:val="24"/>
          <w:szCs w:val="24"/>
          <w:lang w:val="en-GB"/>
        </w:rPr>
        <w:t xml:space="preserve"> and seven Middle English </w:t>
      </w:r>
      <w:r w:rsidR="00923DFB">
        <w:rPr>
          <w:rFonts w:ascii="Times New Roman" w:hAnsi="Times New Roman" w:cs="Times New Roman"/>
          <w:i/>
          <w:sz w:val="24"/>
          <w:szCs w:val="24"/>
          <w:lang w:val="en-GB"/>
        </w:rPr>
        <w:t>Brut</w:t>
      </w:r>
      <w:r w:rsidR="00923DFB">
        <w:rPr>
          <w:rFonts w:ascii="Times New Roman" w:hAnsi="Times New Roman" w:cs="Times New Roman"/>
          <w:sz w:val="24"/>
          <w:szCs w:val="24"/>
          <w:lang w:val="en-GB"/>
        </w:rPr>
        <w:t xml:space="preserve"> chronicles</w:t>
      </w:r>
      <w:r w:rsidR="00D74DCA">
        <w:rPr>
          <w:rFonts w:ascii="Times New Roman" w:hAnsi="Times New Roman" w:cs="Times New Roman"/>
          <w:sz w:val="24"/>
          <w:szCs w:val="24"/>
          <w:lang w:val="en-GB"/>
        </w:rPr>
        <w:t>, all</w:t>
      </w:r>
      <w:r w:rsidR="00923DFB">
        <w:rPr>
          <w:rFonts w:ascii="Times New Roman" w:hAnsi="Times New Roman" w:cs="Times New Roman"/>
          <w:sz w:val="24"/>
          <w:szCs w:val="24"/>
          <w:lang w:val="en-GB"/>
        </w:rPr>
        <w:t xml:space="preserve"> composed between 1300 and </w:t>
      </w:r>
      <w:r w:rsidR="00242AEC">
        <w:rPr>
          <w:rFonts w:ascii="Times New Roman" w:hAnsi="Times New Roman" w:cs="Times New Roman"/>
          <w:sz w:val="24"/>
          <w:szCs w:val="24"/>
          <w:lang w:val="en-GB"/>
        </w:rPr>
        <w:t>1464.</w:t>
      </w:r>
      <w:r w:rsidR="00242AEC">
        <w:rPr>
          <w:rStyle w:val="Marquenotebasdepage"/>
          <w:rFonts w:ascii="Times New Roman" w:hAnsi="Times New Roman" w:cs="Times New Roman"/>
          <w:sz w:val="24"/>
          <w:szCs w:val="24"/>
          <w:lang w:val="en-GB"/>
        </w:rPr>
        <w:footnoteReference w:id="39"/>
      </w:r>
      <w:r w:rsidR="00D74DCA">
        <w:rPr>
          <w:rFonts w:ascii="Times New Roman" w:hAnsi="Times New Roman" w:cs="Times New Roman"/>
          <w:sz w:val="24"/>
          <w:szCs w:val="24"/>
          <w:lang w:val="en-GB"/>
        </w:rPr>
        <w:t xml:space="preserve"> </w:t>
      </w:r>
    </w:p>
    <w:p w14:paraId="3379AD72" w14:textId="77777777" w:rsidR="006E3B00" w:rsidRDefault="00C73A10" w:rsidP="008C195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must be immediately noted that Magna Carta is particularly conspicuous by its absence in our late medieval chronicles. </w:t>
      </w:r>
      <w:r w:rsidR="005D0125">
        <w:rPr>
          <w:rFonts w:ascii="Times New Roman" w:hAnsi="Times New Roman" w:cs="Times New Roman"/>
          <w:sz w:val="24"/>
          <w:szCs w:val="24"/>
          <w:lang w:val="en-GB"/>
        </w:rPr>
        <w:t xml:space="preserve">It is only mentioned in Robert of Gloucester’s </w:t>
      </w:r>
      <w:r w:rsidR="005D0125">
        <w:rPr>
          <w:rFonts w:ascii="Times New Roman" w:hAnsi="Times New Roman" w:cs="Times New Roman"/>
          <w:i/>
          <w:sz w:val="24"/>
          <w:szCs w:val="24"/>
          <w:lang w:val="en-GB"/>
        </w:rPr>
        <w:t>Chronicle</w:t>
      </w:r>
      <w:r w:rsidR="005D0125">
        <w:rPr>
          <w:rFonts w:ascii="Times New Roman" w:hAnsi="Times New Roman" w:cs="Times New Roman"/>
          <w:sz w:val="24"/>
          <w:szCs w:val="24"/>
          <w:lang w:val="en-GB"/>
        </w:rPr>
        <w:t xml:space="preserve"> (written about 1300) and in the Anglo-Norman </w:t>
      </w:r>
      <w:r w:rsidR="005D0125">
        <w:rPr>
          <w:rFonts w:ascii="Times New Roman" w:hAnsi="Times New Roman" w:cs="Times New Roman"/>
          <w:i/>
          <w:sz w:val="24"/>
          <w:szCs w:val="24"/>
          <w:lang w:val="en-GB"/>
        </w:rPr>
        <w:t>Brut</w:t>
      </w:r>
      <w:r w:rsidR="005D0125">
        <w:rPr>
          <w:rFonts w:ascii="Times New Roman" w:hAnsi="Times New Roman" w:cs="Times New Roman"/>
          <w:sz w:val="24"/>
          <w:szCs w:val="24"/>
          <w:lang w:val="en-GB"/>
        </w:rPr>
        <w:t xml:space="preserve"> chronicle (whose oldest version </w:t>
      </w:r>
      <w:r w:rsidR="00AA6FF6">
        <w:rPr>
          <w:rFonts w:ascii="Times New Roman" w:hAnsi="Times New Roman" w:cs="Times New Roman"/>
          <w:sz w:val="24"/>
          <w:szCs w:val="24"/>
          <w:lang w:val="en-GB"/>
        </w:rPr>
        <w:t xml:space="preserve">also dates </w:t>
      </w:r>
      <w:r w:rsidR="005D0125">
        <w:rPr>
          <w:rFonts w:ascii="Times New Roman" w:hAnsi="Times New Roman" w:cs="Times New Roman"/>
          <w:sz w:val="24"/>
          <w:szCs w:val="24"/>
          <w:lang w:val="en-GB"/>
        </w:rPr>
        <w:t xml:space="preserve">back to </w:t>
      </w:r>
      <w:r w:rsidR="00AA6FF6">
        <w:rPr>
          <w:rFonts w:ascii="Times New Roman" w:hAnsi="Times New Roman" w:cs="Times New Roman"/>
          <w:sz w:val="24"/>
          <w:szCs w:val="24"/>
          <w:lang w:val="en-GB"/>
        </w:rPr>
        <w:t>the very beginning of the 14</w:t>
      </w:r>
      <w:r w:rsidR="00AA6FF6" w:rsidRPr="00AA6FF6">
        <w:rPr>
          <w:rFonts w:ascii="Times New Roman" w:hAnsi="Times New Roman" w:cs="Times New Roman"/>
          <w:sz w:val="24"/>
          <w:szCs w:val="24"/>
          <w:vertAlign w:val="superscript"/>
          <w:lang w:val="en-GB"/>
        </w:rPr>
        <w:t>th</w:t>
      </w:r>
      <w:r w:rsidR="00AA6FF6">
        <w:rPr>
          <w:rFonts w:ascii="Times New Roman" w:hAnsi="Times New Roman" w:cs="Times New Roman"/>
          <w:sz w:val="24"/>
          <w:szCs w:val="24"/>
          <w:lang w:val="en-GB"/>
        </w:rPr>
        <w:t xml:space="preserve"> century)</w:t>
      </w:r>
      <w:r w:rsidR="005D0125">
        <w:rPr>
          <w:rFonts w:ascii="Times New Roman" w:hAnsi="Times New Roman" w:cs="Times New Roman"/>
          <w:sz w:val="24"/>
          <w:szCs w:val="24"/>
          <w:lang w:val="en-GB"/>
        </w:rPr>
        <w:t xml:space="preserve"> and its literal translation into English</w:t>
      </w:r>
      <w:r w:rsidR="00BD0406">
        <w:rPr>
          <w:rFonts w:ascii="Times New Roman" w:hAnsi="Times New Roman" w:cs="Times New Roman"/>
          <w:sz w:val="24"/>
          <w:szCs w:val="24"/>
          <w:lang w:val="en-GB"/>
        </w:rPr>
        <w:t xml:space="preserve"> – </w:t>
      </w:r>
      <w:r w:rsidR="00AA6FF6">
        <w:rPr>
          <w:rFonts w:ascii="Times New Roman" w:hAnsi="Times New Roman" w:cs="Times New Roman"/>
          <w:sz w:val="24"/>
          <w:szCs w:val="24"/>
          <w:lang w:val="en-GB"/>
        </w:rPr>
        <w:t xml:space="preserve">therefore only </w:t>
      </w:r>
      <w:r w:rsidR="005D0125">
        <w:rPr>
          <w:rFonts w:ascii="Times New Roman" w:hAnsi="Times New Roman" w:cs="Times New Roman"/>
          <w:sz w:val="24"/>
          <w:szCs w:val="24"/>
          <w:lang w:val="en-GB"/>
        </w:rPr>
        <w:t>in the earliest works of our corpus</w:t>
      </w:r>
      <w:r w:rsidR="00AA6FF6">
        <w:rPr>
          <w:rFonts w:ascii="Times New Roman" w:hAnsi="Times New Roman" w:cs="Times New Roman"/>
          <w:sz w:val="24"/>
          <w:szCs w:val="24"/>
          <w:lang w:val="en-GB"/>
        </w:rPr>
        <w:t>. Robert of Gloucester does not go into particulars</w:t>
      </w:r>
      <w:r w:rsidR="006E3B00">
        <w:rPr>
          <w:rFonts w:ascii="Times New Roman" w:hAnsi="Times New Roman" w:cs="Times New Roman"/>
          <w:sz w:val="24"/>
          <w:szCs w:val="24"/>
          <w:lang w:val="en-GB"/>
        </w:rPr>
        <w:t xml:space="preserve"> and does not quote the text of the charter. He merely indicates that</w:t>
      </w:r>
    </w:p>
    <w:p w14:paraId="5DFFC807" w14:textId="77777777" w:rsidR="006E3B00" w:rsidRDefault="006E3B00" w:rsidP="008C1952">
      <w:pPr>
        <w:spacing w:after="0" w:line="240" w:lineRule="auto"/>
        <w:ind w:firstLine="708"/>
        <w:jc w:val="both"/>
        <w:rPr>
          <w:rFonts w:ascii="Times New Roman" w:hAnsi="Times New Roman" w:cs="Times New Roman"/>
          <w:sz w:val="24"/>
          <w:szCs w:val="24"/>
          <w:lang w:val="en-GB"/>
        </w:rPr>
      </w:pPr>
    </w:p>
    <w:p w14:paraId="38A997AD" w14:textId="77777777" w:rsidR="006E3B00" w:rsidRPr="00C435B6" w:rsidRDefault="006E3B00" w:rsidP="008C1952">
      <w:pPr>
        <w:spacing w:after="0" w:line="240" w:lineRule="auto"/>
        <w:ind w:firstLine="708"/>
        <w:jc w:val="both"/>
        <w:rPr>
          <w:rFonts w:ascii="Times New Roman" w:hAnsi="Times New Roman" w:cs="Times New Roman"/>
          <w:lang w:val="en-GB"/>
        </w:rPr>
      </w:pPr>
      <w:r w:rsidRPr="00C435B6">
        <w:rPr>
          <w:rFonts w:ascii="Times New Roman" w:hAnsi="Times New Roman" w:cs="Times New Roman"/>
          <w:lang w:val="en-GB"/>
        </w:rPr>
        <w:t>Þe barons orne vpe king   mid hor poer so vaste</w:t>
      </w:r>
    </w:p>
    <w:p w14:paraId="5D2C873C" w14:textId="77777777" w:rsidR="00C73A10" w:rsidRPr="00C435B6" w:rsidRDefault="00470DBF" w:rsidP="008C1952">
      <w:pPr>
        <w:spacing w:after="0" w:line="240" w:lineRule="auto"/>
        <w:ind w:firstLine="708"/>
        <w:jc w:val="both"/>
        <w:rPr>
          <w:rFonts w:ascii="Times New Roman" w:hAnsi="Times New Roman" w:cs="Times New Roman"/>
          <w:lang w:val="en-GB"/>
        </w:rPr>
      </w:pPr>
      <w:r w:rsidRPr="00C435B6">
        <w:rPr>
          <w:rFonts w:ascii="Times New Roman" w:hAnsi="Times New Roman" w:cs="Times New Roman"/>
          <w:lang w:val="en-GB"/>
        </w:rPr>
        <w:lastRenderedPageBreak/>
        <w:t>Þat he made of þe olde lawes   is charter atte laste</w:t>
      </w:r>
    </w:p>
    <w:p w14:paraId="104CFC44" w14:textId="77777777" w:rsidR="00470DBF" w:rsidRPr="00C435B6" w:rsidRDefault="00470DBF" w:rsidP="008C1952">
      <w:pPr>
        <w:spacing w:after="0" w:line="240" w:lineRule="auto"/>
        <w:ind w:firstLine="708"/>
        <w:jc w:val="both"/>
        <w:rPr>
          <w:rFonts w:ascii="Times New Roman" w:hAnsi="Times New Roman" w:cs="Times New Roman"/>
          <w:lang w:val="en-GB"/>
        </w:rPr>
      </w:pPr>
      <w:r w:rsidRPr="00C435B6">
        <w:rPr>
          <w:rFonts w:ascii="Times New Roman" w:hAnsi="Times New Roman" w:cs="Times New Roman"/>
          <w:lang w:val="en-GB"/>
        </w:rPr>
        <w:t>To holde uor him &amp; uor is eirs   &amp; aselede is vaste inou (10504-10506)</w:t>
      </w:r>
    </w:p>
    <w:p w14:paraId="74766CA8" w14:textId="77777777" w:rsidR="00923DFB" w:rsidRDefault="00470DBF" w:rsidP="00255BEB">
      <w:pPr>
        <w:spacing w:after="0" w:line="240" w:lineRule="auto"/>
        <w:ind w:left="708"/>
        <w:jc w:val="both"/>
        <w:rPr>
          <w:rFonts w:ascii="Times New Roman" w:hAnsi="Times New Roman" w:cs="Times New Roman"/>
          <w:lang w:val="en-GB"/>
        </w:rPr>
      </w:pPr>
      <w:r w:rsidRPr="00C435B6">
        <w:rPr>
          <w:rFonts w:ascii="Times New Roman" w:hAnsi="Times New Roman" w:cs="Times New Roman"/>
          <w:lang w:val="en-GB"/>
        </w:rPr>
        <w:t>[</w:t>
      </w:r>
      <w:r w:rsidR="00DC4E36" w:rsidRPr="00C435B6">
        <w:rPr>
          <w:rFonts w:ascii="Times New Roman" w:hAnsi="Times New Roman" w:cs="Times New Roman"/>
          <w:lang w:val="en-GB"/>
        </w:rPr>
        <w:t xml:space="preserve">The barons </w:t>
      </w:r>
      <w:r w:rsidR="00255BEB" w:rsidRPr="00C435B6">
        <w:rPr>
          <w:rFonts w:ascii="Times New Roman" w:hAnsi="Times New Roman" w:cs="Times New Roman"/>
          <w:lang w:val="en-GB"/>
        </w:rPr>
        <w:t>harasse</w:t>
      </w:r>
      <w:r w:rsidR="00DC4E36" w:rsidRPr="00C435B6">
        <w:rPr>
          <w:rFonts w:ascii="Times New Roman" w:hAnsi="Times New Roman" w:cs="Times New Roman"/>
          <w:lang w:val="en-GB"/>
        </w:rPr>
        <w:t xml:space="preserve">d the king with their force so great so that he eventually </w:t>
      </w:r>
      <w:r w:rsidR="00255BEB" w:rsidRPr="00C435B6">
        <w:rPr>
          <w:rFonts w:ascii="Times New Roman" w:hAnsi="Times New Roman" w:cs="Times New Roman"/>
          <w:lang w:val="en-GB"/>
        </w:rPr>
        <w:t>made of the old laws his own charter</w:t>
      </w:r>
      <w:r w:rsidR="00304F7A" w:rsidRPr="00C435B6">
        <w:rPr>
          <w:rFonts w:ascii="Times New Roman" w:hAnsi="Times New Roman" w:cs="Times New Roman"/>
          <w:lang w:val="en-GB"/>
        </w:rPr>
        <w:t xml:space="preserve"> committing him and his heirs </w:t>
      </w:r>
      <w:r w:rsidR="00925F49" w:rsidRPr="00C435B6">
        <w:rPr>
          <w:rFonts w:ascii="Times New Roman" w:hAnsi="Times New Roman" w:cs="Times New Roman"/>
          <w:lang w:val="en-GB"/>
        </w:rPr>
        <w:t>and sealed it tightly.]</w:t>
      </w:r>
      <w:r w:rsidR="00925F49" w:rsidRPr="00C435B6">
        <w:rPr>
          <w:rStyle w:val="Marquenotebasdepage"/>
          <w:rFonts w:ascii="Times New Roman" w:hAnsi="Times New Roman" w:cs="Times New Roman"/>
          <w:lang w:val="en-GB"/>
        </w:rPr>
        <w:footnoteReference w:id="40"/>
      </w:r>
    </w:p>
    <w:p w14:paraId="7E334C75" w14:textId="77777777" w:rsidR="00C435B6" w:rsidRPr="00C435B6" w:rsidRDefault="00C435B6" w:rsidP="00255BEB">
      <w:pPr>
        <w:spacing w:after="0" w:line="240" w:lineRule="auto"/>
        <w:ind w:left="708"/>
        <w:jc w:val="both"/>
        <w:rPr>
          <w:rFonts w:ascii="Times New Roman" w:hAnsi="Times New Roman" w:cs="Times New Roman"/>
          <w:lang w:val="en-GB"/>
        </w:rPr>
      </w:pPr>
    </w:p>
    <w:p w14:paraId="11092635" w14:textId="77777777" w:rsidR="00925F49" w:rsidRDefault="00925F49" w:rsidP="00925F4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435B6">
        <w:rPr>
          <w:rFonts w:ascii="Times New Roman" w:hAnsi="Times New Roman" w:cs="Times New Roman"/>
          <w:sz w:val="24"/>
          <w:szCs w:val="24"/>
          <w:lang w:val="en-GB"/>
        </w:rPr>
        <w:t xml:space="preserve">Prose </w:t>
      </w:r>
      <w:r>
        <w:rPr>
          <w:rFonts w:ascii="Times New Roman" w:hAnsi="Times New Roman" w:cs="Times New Roman"/>
          <w:i/>
          <w:sz w:val="24"/>
          <w:szCs w:val="24"/>
          <w:lang w:val="en-GB"/>
        </w:rPr>
        <w:t>Brut</w:t>
      </w:r>
      <w:r>
        <w:rPr>
          <w:rFonts w:ascii="Times New Roman" w:hAnsi="Times New Roman" w:cs="Times New Roman"/>
          <w:sz w:val="24"/>
          <w:szCs w:val="24"/>
          <w:lang w:val="en-GB"/>
        </w:rPr>
        <w:t xml:space="preserve"> chroni</w:t>
      </w:r>
      <w:r w:rsidR="00C435B6">
        <w:rPr>
          <w:rFonts w:ascii="Times New Roman" w:hAnsi="Times New Roman" w:cs="Times New Roman"/>
          <w:sz w:val="24"/>
          <w:szCs w:val="24"/>
          <w:lang w:val="en-GB"/>
        </w:rPr>
        <w:t>cles are slightly more detailed, the Middle English version stating:</w:t>
      </w:r>
    </w:p>
    <w:p w14:paraId="270B82EA" w14:textId="77777777" w:rsidR="00C435B6" w:rsidRDefault="00C435B6" w:rsidP="00925F49">
      <w:pPr>
        <w:spacing w:after="0" w:line="240" w:lineRule="auto"/>
        <w:jc w:val="both"/>
        <w:rPr>
          <w:rFonts w:ascii="Times New Roman" w:hAnsi="Times New Roman" w:cs="Times New Roman"/>
          <w:sz w:val="24"/>
          <w:szCs w:val="24"/>
          <w:lang w:val="en-GB"/>
        </w:rPr>
      </w:pPr>
    </w:p>
    <w:p w14:paraId="7FAA25AB" w14:textId="77777777" w:rsidR="00C435B6" w:rsidRPr="00C435B6" w:rsidRDefault="00C435B6" w:rsidP="00C435B6">
      <w:pPr>
        <w:spacing w:after="0" w:line="240" w:lineRule="auto"/>
        <w:ind w:left="708"/>
        <w:jc w:val="both"/>
        <w:rPr>
          <w:rFonts w:ascii="Times New Roman" w:hAnsi="Times New Roman" w:cs="Times New Roman"/>
          <w:lang w:val="en-GB"/>
        </w:rPr>
      </w:pPr>
    </w:p>
    <w:p w14:paraId="3D740915" w14:textId="77777777" w:rsidR="00925F49" w:rsidRPr="00BD0406" w:rsidRDefault="00925F49" w:rsidP="00925F49">
      <w:pPr>
        <w:spacing w:after="0" w:line="240" w:lineRule="auto"/>
        <w:ind w:left="708"/>
        <w:jc w:val="both"/>
        <w:rPr>
          <w:rFonts w:ascii="Times New Roman" w:hAnsi="Times New Roman" w:cs="Times New Roman"/>
          <w:lang w:val="en-GB"/>
        </w:rPr>
      </w:pPr>
      <w:r w:rsidRPr="00BD0406">
        <w:rPr>
          <w:rFonts w:ascii="Times New Roman" w:hAnsi="Times New Roman" w:cs="Times New Roman"/>
          <w:lang w:val="en-GB"/>
        </w:rPr>
        <w:t xml:space="preserve">And forto cesse þis debate and sorwe, þe Kyng and þe Erchebisshop, and oþere grete lordes of England, assemblede ham bifore þe fest of Seynt Iohn þe </w:t>
      </w:r>
      <w:r w:rsidR="00C435B6" w:rsidRPr="00BD0406">
        <w:rPr>
          <w:rFonts w:ascii="Times New Roman" w:hAnsi="Times New Roman" w:cs="Times New Roman"/>
          <w:lang w:val="en-GB"/>
        </w:rPr>
        <w:t xml:space="preserve">Baptiste, </w:t>
      </w:r>
      <w:r w:rsidRPr="00BD0406">
        <w:rPr>
          <w:rFonts w:ascii="Times New Roman" w:hAnsi="Times New Roman" w:cs="Times New Roman"/>
          <w:lang w:val="en-GB"/>
        </w:rPr>
        <w:t>in a medowe bisides þe toune</w:t>
      </w:r>
      <w:r w:rsidR="00C435B6" w:rsidRPr="00BD0406">
        <w:rPr>
          <w:rFonts w:ascii="Times New Roman" w:hAnsi="Times New Roman" w:cs="Times New Roman"/>
          <w:lang w:val="en-GB"/>
        </w:rPr>
        <w:t xml:space="preserve"> of Stanes þat is callede Rome</w:t>
      </w:r>
      <w:r w:rsidRPr="00BD0406">
        <w:rPr>
          <w:rFonts w:ascii="Times New Roman" w:hAnsi="Times New Roman" w:cs="Times New Roman"/>
          <w:lang w:val="en-GB"/>
        </w:rPr>
        <w:t>mede. And þe Kyng made ham þere a chartre of ffraunchiseȝ, soche as þai wolde axen; &amp; i</w:t>
      </w:r>
      <w:r w:rsidR="00BD0406" w:rsidRPr="00BD0406">
        <w:rPr>
          <w:rFonts w:ascii="Times New Roman" w:hAnsi="Times New Roman" w:cs="Times New Roman"/>
          <w:lang w:val="en-GB"/>
        </w:rPr>
        <w:t xml:space="preserve">n soche maner þai were acordede. </w:t>
      </w:r>
    </w:p>
    <w:p w14:paraId="278D3D20" w14:textId="77777777" w:rsidR="00BD0406" w:rsidRDefault="00BD0406" w:rsidP="00925F49">
      <w:pPr>
        <w:spacing w:after="0" w:line="240" w:lineRule="auto"/>
        <w:ind w:left="708"/>
        <w:jc w:val="both"/>
        <w:rPr>
          <w:rFonts w:ascii="Times New Roman" w:hAnsi="Times New Roman" w:cs="Times New Roman"/>
          <w:lang w:val="en-GB"/>
        </w:rPr>
      </w:pPr>
      <w:r w:rsidRPr="00BD0406">
        <w:rPr>
          <w:rFonts w:ascii="Times New Roman" w:hAnsi="Times New Roman" w:cs="Times New Roman"/>
          <w:lang w:val="en-GB"/>
        </w:rPr>
        <w:t xml:space="preserve">[And to put an end to this discord and </w:t>
      </w:r>
      <w:r>
        <w:rPr>
          <w:rFonts w:ascii="Times New Roman" w:hAnsi="Times New Roman" w:cs="Times New Roman"/>
          <w:lang w:val="en-GB"/>
        </w:rPr>
        <w:t>hardship</w:t>
      </w:r>
      <w:r w:rsidRPr="00BD0406">
        <w:rPr>
          <w:rFonts w:ascii="Times New Roman" w:hAnsi="Times New Roman" w:cs="Times New Roman"/>
          <w:lang w:val="en-GB"/>
        </w:rPr>
        <w:t>, the king and the archbishop, as well as other great lords of England, gathered before the feast of St John the Baptist in a meadow by the town of Staines that is called Runnymede. And there the kyng made them a charter of liberties as they demanded. And in this way, they were reconciled.]</w:t>
      </w:r>
      <w:r>
        <w:rPr>
          <w:rStyle w:val="Marquenotebasdepage"/>
          <w:rFonts w:ascii="Times New Roman" w:hAnsi="Times New Roman" w:cs="Times New Roman"/>
          <w:lang w:val="en-GB"/>
        </w:rPr>
        <w:footnoteReference w:id="41"/>
      </w:r>
      <w:r w:rsidRPr="00BD0406">
        <w:rPr>
          <w:rFonts w:ascii="Times New Roman" w:hAnsi="Times New Roman" w:cs="Times New Roman"/>
          <w:lang w:val="en-GB"/>
        </w:rPr>
        <w:t xml:space="preserve">  </w:t>
      </w:r>
    </w:p>
    <w:p w14:paraId="706ECDF0" w14:textId="77777777" w:rsidR="00FE7DE5" w:rsidRDefault="00FE7DE5" w:rsidP="00FE7DE5">
      <w:pPr>
        <w:spacing w:after="0" w:line="240" w:lineRule="auto"/>
        <w:jc w:val="both"/>
        <w:rPr>
          <w:rFonts w:ascii="Times New Roman" w:hAnsi="Times New Roman" w:cs="Times New Roman"/>
          <w:lang w:val="en-GB"/>
        </w:rPr>
      </w:pPr>
    </w:p>
    <w:p w14:paraId="65DF5DCE" w14:textId="77777777" w:rsidR="00FE7DE5" w:rsidRPr="00BD0406" w:rsidRDefault="00FE7DE5" w:rsidP="00FE7DE5">
      <w:pPr>
        <w:spacing w:after="0" w:line="240" w:lineRule="auto"/>
        <w:jc w:val="both"/>
        <w:rPr>
          <w:rFonts w:ascii="Times New Roman" w:hAnsi="Times New Roman" w:cs="Times New Roman"/>
          <w:lang w:val="en-GB"/>
        </w:rPr>
      </w:pPr>
    </w:p>
    <w:p w14:paraId="451E9E26" w14:textId="77777777" w:rsidR="00925F49" w:rsidRDefault="009C24A3" w:rsidP="009C24A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Both chronicles list the claims of the barons</w:t>
      </w:r>
      <w:r w:rsidR="00590F9B">
        <w:rPr>
          <w:rFonts w:ascii="Times New Roman" w:hAnsi="Times New Roman" w:cs="Times New Roman"/>
          <w:sz w:val="24"/>
          <w:szCs w:val="24"/>
          <w:lang w:val="en-GB"/>
        </w:rPr>
        <w:t xml:space="preserve"> in the conflict. Robert</w:t>
      </w:r>
      <w:r>
        <w:rPr>
          <w:rFonts w:ascii="Times New Roman" w:hAnsi="Times New Roman" w:cs="Times New Roman"/>
          <w:sz w:val="24"/>
          <w:szCs w:val="24"/>
          <w:lang w:val="en-GB"/>
        </w:rPr>
        <w:t xml:space="preserve"> </w:t>
      </w:r>
      <w:r w:rsidR="00590F9B">
        <w:rPr>
          <w:rFonts w:ascii="Times New Roman" w:hAnsi="Times New Roman" w:cs="Times New Roman"/>
          <w:sz w:val="24"/>
          <w:szCs w:val="24"/>
          <w:lang w:val="en-GB"/>
        </w:rPr>
        <w:t>of Gloucester specifies that:</w:t>
      </w:r>
    </w:p>
    <w:p w14:paraId="42A5EA60" w14:textId="77777777" w:rsidR="00590F9B" w:rsidRDefault="00590F9B" w:rsidP="009C24A3">
      <w:pPr>
        <w:spacing w:after="0" w:line="240" w:lineRule="auto"/>
        <w:jc w:val="both"/>
        <w:rPr>
          <w:rFonts w:ascii="Times New Roman" w:hAnsi="Times New Roman" w:cs="Times New Roman"/>
          <w:sz w:val="24"/>
          <w:szCs w:val="24"/>
          <w:lang w:val="en-GB"/>
        </w:rPr>
      </w:pPr>
    </w:p>
    <w:p w14:paraId="721D4528" w14:textId="77777777" w:rsidR="00590F9B" w:rsidRDefault="00590F9B" w:rsidP="009C24A3">
      <w:pPr>
        <w:spacing w:after="0" w:line="240" w:lineRule="auto"/>
        <w:jc w:val="both"/>
        <w:rPr>
          <w:rFonts w:ascii="Times New Roman" w:hAnsi="Times New Roman" w:cs="Times New Roman"/>
          <w:lang w:val="en-GB"/>
        </w:rPr>
      </w:pPr>
      <w:r>
        <w:rPr>
          <w:rFonts w:ascii="Times New Roman" w:hAnsi="Times New Roman" w:cs="Times New Roman"/>
          <w:sz w:val="24"/>
          <w:szCs w:val="24"/>
          <w:lang w:val="en-GB"/>
        </w:rPr>
        <w:tab/>
        <w:t xml:space="preserve">[...] in </w:t>
      </w:r>
      <w:r w:rsidRPr="00BD0406">
        <w:rPr>
          <w:rFonts w:ascii="Times New Roman" w:hAnsi="Times New Roman" w:cs="Times New Roman"/>
          <w:lang w:val="en-GB"/>
        </w:rPr>
        <w:t>þe</w:t>
      </w:r>
      <w:r>
        <w:rPr>
          <w:rFonts w:ascii="Times New Roman" w:hAnsi="Times New Roman" w:cs="Times New Roman"/>
          <w:lang w:val="en-GB"/>
        </w:rPr>
        <w:t xml:space="preserve"> ȝer of grace   tuelf hundred &amp; </w:t>
      </w:r>
      <w:r w:rsidR="00F80B68">
        <w:rPr>
          <w:rFonts w:ascii="Times New Roman" w:hAnsi="Times New Roman" w:cs="Times New Roman"/>
          <w:lang w:val="en-GB"/>
        </w:rPr>
        <w:t>fift</w:t>
      </w:r>
      <w:r>
        <w:rPr>
          <w:rFonts w:ascii="Times New Roman" w:hAnsi="Times New Roman" w:cs="Times New Roman"/>
          <w:lang w:val="en-GB"/>
        </w:rPr>
        <w:t>en</w:t>
      </w:r>
      <w:r w:rsidR="00F80B68">
        <w:rPr>
          <w:rFonts w:ascii="Times New Roman" w:hAnsi="Times New Roman" w:cs="Times New Roman"/>
          <w:lang w:val="en-GB"/>
        </w:rPr>
        <w:t>e</w:t>
      </w:r>
    </w:p>
    <w:p w14:paraId="67F2F907" w14:textId="77777777" w:rsidR="00F80B68" w:rsidRDefault="00F80B68" w:rsidP="009C24A3">
      <w:pPr>
        <w:spacing w:after="0" w:line="240" w:lineRule="auto"/>
        <w:jc w:val="both"/>
        <w:rPr>
          <w:rFonts w:ascii="Times New Roman" w:hAnsi="Times New Roman" w:cs="Times New Roman"/>
          <w:lang w:val="en-GB"/>
        </w:rPr>
      </w:pPr>
      <w:r>
        <w:rPr>
          <w:rFonts w:ascii="Times New Roman" w:hAnsi="Times New Roman" w:cs="Times New Roman"/>
          <w:lang w:val="en-GB"/>
        </w:rPr>
        <w:tab/>
        <w:t>Contek bigan bi tuene hom   &amp; noȝt vor noȝt ich wene.</w:t>
      </w:r>
    </w:p>
    <w:p w14:paraId="6F487827" w14:textId="77777777" w:rsidR="00F80B68" w:rsidRDefault="00F80B68" w:rsidP="009C24A3">
      <w:pPr>
        <w:spacing w:after="0" w:line="240" w:lineRule="auto"/>
        <w:jc w:val="both"/>
        <w:rPr>
          <w:rFonts w:ascii="Times New Roman" w:hAnsi="Times New Roman" w:cs="Times New Roman"/>
          <w:lang w:val="en-GB"/>
        </w:rPr>
      </w:pPr>
      <w:r>
        <w:rPr>
          <w:rFonts w:ascii="Times New Roman" w:hAnsi="Times New Roman" w:cs="Times New Roman"/>
          <w:lang w:val="en-GB"/>
        </w:rPr>
        <w:tab/>
        <w:t xml:space="preserve">Vor hor wiues &amp; hor doȝtren   </w:t>
      </w:r>
      <w:r w:rsidRPr="00BD0406">
        <w:rPr>
          <w:rFonts w:ascii="Times New Roman" w:hAnsi="Times New Roman" w:cs="Times New Roman"/>
          <w:lang w:val="en-GB"/>
        </w:rPr>
        <w:t>þe</w:t>
      </w:r>
      <w:r>
        <w:rPr>
          <w:rFonts w:ascii="Times New Roman" w:hAnsi="Times New Roman" w:cs="Times New Roman"/>
          <w:lang w:val="en-GB"/>
        </w:rPr>
        <w:t xml:space="preserve"> king ofte vorlay</w:t>
      </w:r>
    </w:p>
    <w:p w14:paraId="4A365E9D" w14:textId="77777777" w:rsidR="00F80B68" w:rsidRDefault="00F80B68" w:rsidP="009C24A3">
      <w:pPr>
        <w:spacing w:after="0" w:line="240" w:lineRule="auto"/>
        <w:jc w:val="both"/>
        <w:rPr>
          <w:rFonts w:ascii="Times New Roman" w:hAnsi="Times New Roman" w:cs="Times New Roman"/>
          <w:lang w:val="en-GB"/>
        </w:rPr>
      </w:pPr>
      <w:r>
        <w:rPr>
          <w:rFonts w:ascii="Times New Roman" w:hAnsi="Times New Roman" w:cs="Times New Roman"/>
          <w:lang w:val="en-GB"/>
        </w:rPr>
        <w:tab/>
        <w:t>&amp; hanged men gultles   vor wra</w:t>
      </w:r>
      <w:r w:rsidRPr="00BD0406">
        <w:rPr>
          <w:rFonts w:ascii="Times New Roman" w:hAnsi="Times New Roman" w:cs="Times New Roman"/>
          <w:lang w:val="en-GB"/>
        </w:rPr>
        <w:t>þþe</w:t>
      </w:r>
      <w:r>
        <w:rPr>
          <w:rFonts w:ascii="Times New Roman" w:hAnsi="Times New Roman" w:cs="Times New Roman"/>
          <w:lang w:val="en-GB"/>
        </w:rPr>
        <w:t xml:space="preserve"> al longe day (10488-1049</w:t>
      </w:r>
      <w:r w:rsidR="000F6D4F">
        <w:rPr>
          <w:rFonts w:ascii="Times New Roman" w:hAnsi="Times New Roman" w:cs="Times New Roman"/>
          <w:lang w:val="en-GB"/>
        </w:rPr>
        <w:t>1</w:t>
      </w:r>
      <w:r>
        <w:rPr>
          <w:rFonts w:ascii="Times New Roman" w:hAnsi="Times New Roman" w:cs="Times New Roman"/>
          <w:lang w:val="en-GB"/>
        </w:rPr>
        <w:t>)</w:t>
      </w:r>
    </w:p>
    <w:p w14:paraId="22D87CFC" w14:textId="77777777" w:rsidR="000F6D4F" w:rsidRDefault="00F80B68" w:rsidP="002F10BD">
      <w:pPr>
        <w:spacing w:after="0" w:line="240" w:lineRule="auto"/>
        <w:ind w:left="708"/>
        <w:jc w:val="both"/>
        <w:rPr>
          <w:rFonts w:ascii="Times New Roman" w:hAnsi="Times New Roman" w:cs="Times New Roman"/>
          <w:lang w:val="en-GB"/>
        </w:rPr>
      </w:pPr>
      <w:r>
        <w:rPr>
          <w:rFonts w:ascii="Times New Roman" w:hAnsi="Times New Roman" w:cs="Times New Roman"/>
          <w:lang w:val="en-GB"/>
        </w:rPr>
        <w:t xml:space="preserve">[in the year of grace twelve hundred and fifteen, strife began between them </w:t>
      </w:r>
      <w:r w:rsidR="002F10BD">
        <w:rPr>
          <w:rFonts w:ascii="Times New Roman" w:hAnsi="Times New Roman" w:cs="Times New Roman"/>
          <w:lang w:val="en-GB"/>
        </w:rPr>
        <w:t>and not for no good reason, I must say for the king often raped their wives or their daughters. He hanged guiltles</w:t>
      </w:r>
      <w:r w:rsidR="008B4E4E">
        <w:rPr>
          <w:rFonts w:ascii="Times New Roman" w:hAnsi="Times New Roman" w:cs="Times New Roman"/>
          <w:lang w:val="en-GB"/>
        </w:rPr>
        <w:t>s men because of his constant fits of anger.</w:t>
      </w:r>
      <w:r w:rsidR="000F6D4F">
        <w:rPr>
          <w:rFonts w:ascii="Times New Roman" w:hAnsi="Times New Roman" w:cs="Times New Roman"/>
          <w:lang w:val="en-GB"/>
        </w:rPr>
        <w:t>]</w:t>
      </w:r>
    </w:p>
    <w:p w14:paraId="663FA21E" w14:textId="77777777" w:rsidR="000F6D4F" w:rsidRDefault="000F6D4F" w:rsidP="000F6D4F">
      <w:pPr>
        <w:spacing w:after="0" w:line="240" w:lineRule="auto"/>
        <w:jc w:val="both"/>
        <w:rPr>
          <w:rFonts w:ascii="Times New Roman" w:hAnsi="Times New Roman" w:cs="Times New Roman"/>
          <w:lang w:val="en-GB"/>
        </w:rPr>
      </w:pPr>
    </w:p>
    <w:p w14:paraId="323B392F" w14:textId="77777777" w:rsidR="000E0077" w:rsidRPr="009D5B26" w:rsidRDefault="000F6D4F" w:rsidP="000F6D4F">
      <w:pPr>
        <w:spacing w:after="0" w:line="240" w:lineRule="auto"/>
        <w:jc w:val="both"/>
        <w:rPr>
          <w:rFonts w:ascii="Times New Roman" w:hAnsi="Times New Roman" w:cs="Times New Roman"/>
          <w:sz w:val="24"/>
          <w:szCs w:val="24"/>
          <w:lang w:val="en-GB"/>
        </w:rPr>
      </w:pPr>
      <w:r w:rsidRPr="009D5B26">
        <w:rPr>
          <w:rFonts w:ascii="Times New Roman" w:hAnsi="Times New Roman" w:cs="Times New Roman"/>
          <w:sz w:val="24"/>
          <w:szCs w:val="24"/>
          <w:lang w:val="en-GB"/>
        </w:rPr>
        <w:t xml:space="preserve">The Prose </w:t>
      </w:r>
      <w:r w:rsidRPr="009D5B26">
        <w:rPr>
          <w:rFonts w:ascii="Times New Roman" w:hAnsi="Times New Roman" w:cs="Times New Roman"/>
          <w:i/>
          <w:sz w:val="24"/>
          <w:szCs w:val="24"/>
          <w:lang w:val="en-GB"/>
        </w:rPr>
        <w:t>Brut</w:t>
      </w:r>
      <w:r w:rsidRPr="009D5B26">
        <w:rPr>
          <w:rFonts w:ascii="Times New Roman" w:hAnsi="Times New Roman" w:cs="Times New Roman"/>
          <w:sz w:val="24"/>
          <w:szCs w:val="24"/>
          <w:lang w:val="en-GB"/>
        </w:rPr>
        <w:t xml:space="preserve"> chronicler upholds the same charges and adds </w:t>
      </w:r>
      <w:r w:rsidR="000E0077" w:rsidRPr="009D5B26">
        <w:rPr>
          <w:rFonts w:ascii="Times New Roman" w:hAnsi="Times New Roman" w:cs="Times New Roman"/>
          <w:sz w:val="24"/>
          <w:szCs w:val="24"/>
          <w:lang w:val="en-GB"/>
        </w:rPr>
        <w:t>another source of tension,</w:t>
      </w:r>
      <w:r w:rsidR="00C73873" w:rsidRPr="009D5B26">
        <w:rPr>
          <w:rFonts w:ascii="Times New Roman" w:hAnsi="Times New Roman" w:cs="Times New Roman"/>
          <w:sz w:val="24"/>
          <w:szCs w:val="24"/>
          <w:lang w:val="en-GB"/>
        </w:rPr>
        <w:t xml:space="preserve"> </w:t>
      </w:r>
      <w:r w:rsidR="000E0077" w:rsidRPr="009D5B26">
        <w:rPr>
          <w:rFonts w:ascii="Times New Roman" w:hAnsi="Times New Roman" w:cs="Times New Roman"/>
          <w:sz w:val="24"/>
          <w:szCs w:val="24"/>
          <w:lang w:val="en-GB"/>
        </w:rPr>
        <w:t xml:space="preserve">that of the king’s control over inheritance: </w:t>
      </w:r>
    </w:p>
    <w:p w14:paraId="250D8336" w14:textId="77777777" w:rsidR="000E0077" w:rsidRPr="009D5B26" w:rsidRDefault="000E0077" w:rsidP="000F6D4F">
      <w:pPr>
        <w:spacing w:after="0" w:line="240" w:lineRule="auto"/>
        <w:jc w:val="both"/>
        <w:rPr>
          <w:rFonts w:ascii="Times New Roman" w:hAnsi="Times New Roman" w:cs="Times New Roman"/>
          <w:sz w:val="24"/>
          <w:szCs w:val="24"/>
          <w:lang w:val="en-GB"/>
        </w:rPr>
      </w:pPr>
    </w:p>
    <w:p w14:paraId="126F7EDE" w14:textId="77777777" w:rsidR="00F80B68" w:rsidRPr="009D5B26" w:rsidRDefault="000E0077" w:rsidP="000E0077">
      <w:pPr>
        <w:spacing w:after="0" w:line="240" w:lineRule="auto"/>
        <w:ind w:left="708"/>
        <w:jc w:val="both"/>
        <w:rPr>
          <w:rFonts w:ascii="Times New Roman" w:hAnsi="Times New Roman" w:cs="Times New Roman"/>
          <w:lang w:val="en-GB"/>
        </w:rPr>
      </w:pPr>
      <w:r w:rsidRPr="009D5B26">
        <w:rPr>
          <w:rFonts w:ascii="Times New Roman" w:hAnsi="Times New Roman" w:cs="Times New Roman"/>
          <w:lang w:val="en-GB"/>
        </w:rPr>
        <w:t>[He] disheritede meny men wiþ-outen consent of lordes &amp; pireȝ of þe land; And he wolde haue disheritede þe gode erle Randolf of Chestre, for encheson þat he vndername him of his wickednesse. &amp; for cause þat he dede so miche shame &amp; vilony to God &amp; holy cherche, &amp; also for he helde &amp; hauntede his owen broþeres wif, &amp; lay also by meny oþere wymmen, grete lordes douȝters,— for he sparede no womman þat him likede forto haue,—wherfore alle þe lordes of þe lande wer toward him wonder wroþ</w:t>
      </w:r>
      <w:r w:rsidR="00E44074" w:rsidRPr="009D5B26">
        <w:rPr>
          <w:rFonts w:ascii="Times New Roman" w:hAnsi="Times New Roman" w:cs="Times New Roman"/>
          <w:lang w:val="en-GB"/>
        </w:rPr>
        <w:t>.</w:t>
      </w:r>
      <w:r w:rsidR="008B4E4E" w:rsidRPr="009D5B26">
        <w:rPr>
          <w:rFonts w:ascii="Times New Roman" w:hAnsi="Times New Roman" w:cs="Times New Roman"/>
          <w:lang w:val="en-GB"/>
        </w:rPr>
        <w:t xml:space="preserve"> </w:t>
      </w:r>
    </w:p>
    <w:p w14:paraId="5A62D2BA" w14:textId="77777777" w:rsidR="00E44074" w:rsidRPr="009D5B26" w:rsidRDefault="000E0077" w:rsidP="000E0077">
      <w:pPr>
        <w:spacing w:after="0" w:line="240" w:lineRule="auto"/>
        <w:ind w:left="708"/>
        <w:jc w:val="both"/>
        <w:rPr>
          <w:rFonts w:ascii="Times New Roman" w:hAnsi="Times New Roman" w:cs="Times New Roman"/>
          <w:lang w:val="en-GB"/>
        </w:rPr>
      </w:pPr>
      <w:r w:rsidRPr="009D5B26">
        <w:rPr>
          <w:rFonts w:ascii="Times New Roman" w:hAnsi="Times New Roman" w:cs="Times New Roman"/>
          <w:lang w:val="en-GB"/>
        </w:rPr>
        <w:t>[</w:t>
      </w:r>
      <w:r w:rsidR="0067287B" w:rsidRPr="009D5B26">
        <w:rPr>
          <w:rFonts w:ascii="Times New Roman" w:hAnsi="Times New Roman" w:cs="Times New Roman"/>
          <w:lang w:val="en-GB"/>
        </w:rPr>
        <w:t>H</w:t>
      </w:r>
      <w:r w:rsidR="008542D7" w:rsidRPr="009D5B26">
        <w:rPr>
          <w:rFonts w:ascii="Times New Roman" w:hAnsi="Times New Roman" w:cs="Times New Roman"/>
          <w:lang w:val="en-GB"/>
        </w:rPr>
        <w:t xml:space="preserve">e disinherited many men without the consent of the lords and peers of the land. And he wished to disinherit the good Earl Ranulf of Chester because he reproached him for his wickedness, also for doing so </w:t>
      </w:r>
      <w:r w:rsidR="0067287B" w:rsidRPr="009D5B26">
        <w:rPr>
          <w:rFonts w:ascii="Times New Roman" w:hAnsi="Times New Roman" w:cs="Times New Roman"/>
          <w:lang w:val="en-GB"/>
        </w:rPr>
        <w:t>great</w:t>
      </w:r>
      <w:r w:rsidR="008542D7" w:rsidRPr="009D5B26">
        <w:rPr>
          <w:rFonts w:ascii="Times New Roman" w:hAnsi="Times New Roman" w:cs="Times New Roman"/>
          <w:lang w:val="en-GB"/>
        </w:rPr>
        <w:t xml:space="preserve"> shame</w:t>
      </w:r>
      <w:r w:rsidR="0067287B" w:rsidRPr="009D5B26">
        <w:rPr>
          <w:rFonts w:ascii="Times New Roman" w:hAnsi="Times New Roman" w:cs="Times New Roman"/>
          <w:lang w:val="en-GB"/>
        </w:rPr>
        <w:t xml:space="preserve"> and infamy</w:t>
      </w:r>
      <w:r w:rsidR="008542D7" w:rsidRPr="009D5B26">
        <w:rPr>
          <w:rFonts w:ascii="Times New Roman" w:hAnsi="Times New Roman" w:cs="Times New Roman"/>
          <w:lang w:val="en-GB"/>
        </w:rPr>
        <w:t xml:space="preserve"> </w:t>
      </w:r>
      <w:r w:rsidR="0067287B" w:rsidRPr="009D5B26">
        <w:rPr>
          <w:rFonts w:ascii="Times New Roman" w:hAnsi="Times New Roman" w:cs="Times New Roman"/>
          <w:lang w:val="en-GB"/>
        </w:rPr>
        <w:t>t</w:t>
      </w:r>
      <w:r w:rsidR="008542D7" w:rsidRPr="009D5B26">
        <w:rPr>
          <w:rFonts w:ascii="Times New Roman" w:hAnsi="Times New Roman" w:cs="Times New Roman"/>
          <w:lang w:val="en-GB"/>
        </w:rPr>
        <w:t>o God</w:t>
      </w:r>
      <w:r w:rsidR="0067287B" w:rsidRPr="009D5B26">
        <w:rPr>
          <w:rFonts w:ascii="Times New Roman" w:hAnsi="Times New Roman" w:cs="Times New Roman"/>
          <w:lang w:val="en-GB"/>
        </w:rPr>
        <w:t xml:space="preserve"> and the Holy Church, and also for frequenting his own brother’s wife and raping many other wives and daughters of great lords – for he spared no woman he wished to </w:t>
      </w:r>
      <w:r w:rsidR="00E44074" w:rsidRPr="009D5B26">
        <w:rPr>
          <w:rFonts w:ascii="Times New Roman" w:hAnsi="Times New Roman" w:cs="Times New Roman"/>
          <w:lang w:val="en-GB"/>
        </w:rPr>
        <w:t>have. This is why all the lords of the kingdom were terribly angry with him.]</w:t>
      </w:r>
    </w:p>
    <w:p w14:paraId="1C3B1FBC" w14:textId="77777777" w:rsidR="00E44074" w:rsidRDefault="00E44074" w:rsidP="00E44074">
      <w:pPr>
        <w:spacing w:after="0" w:line="240" w:lineRule="auto"/>
        <w:jc w:val="both"/>
        <w:rPr>
          <w:rFonts w:ascii="Times New Roman" w:hAnsi="Times New Roman" w:cs="Times New Roman"/>
          <w:lang w:val="en-GB"/>
        </w:rPr>
      </w:pPr>
    </w:p>
    <w:p w14:paraId="233D33EF" w14:textId="77777777" w:rsidR="00EA016B" w:rsidRPr="00EA016B" w:rsidRDefault="00E44074" w:rsidP="00E44074">
      <w:pPr>
        <w:spacing w:after="0" w:line="240" w:lineRule="auto"/>
        <w:jc w:val="both"/>
        <w:rPr>
          <w:rFonts w:ascii="Times New Roman" w:hAnsi="Times New Roman" w:cs="Times New Roman"/>
          <w:sz w:val="24"/>
          <w:szCs w:val="24"/>
          <w:lang w:val="en-GB"/>
        </w:rPr>
      </w:pPr>
      <w:r w:rsidRPr="00EA016B">
        <w:rPr>
          <w:rFonts w:ascii="Times New Roman" w:hAnsi="Times New Roman" w:cs="Times New Roman"/>
          <w:sz w:val="24"/>
          <w:szCs w:val="24"/>
          <w:lang w:val="en-GB"/>
        </w:rPr>
        <w:t xml:space="preserve">Because of this evil behaviour, the barons </w:t>
      </w:r>
      <w:r w:rsidR="00C73873" w:rsidRPr="00EA016B">
        <w:rPr>
          <w:rFonts w:ascii="Times New Roman" w:hAnsi="Times New Roman" w:cs="Times New Roman"/>
          <w:sz w:val="24"/>
          <w:szCs w:val="24"/>
          <w:lang w:val="en-GB"/>
        </w:rPr>
        <w:t xml:space="preserve">are said to have demanded that the king upheld the law and ran a fair government for “he wolde none lawe holde, but dede al þing þat him </w:t>
      </w:r>
      <w:r w:rsidR="00C73873" w:rsidRPr="00EA016B">
        <w:rPr>
          <w:rFonts w:ascii="Times New Roman" w:hAnsi="Times New Roman" w:cs="Times New Roman"/>
          <w:sz w:val="24"/>
          <w:szCs w:val="24"/>
          <w:lang w:val="en-GB"/>
        </w:rPr>
        <w:lastRenderedPageBreak/>
        <w:t xml:space="preserve">likede” [he refused to keep any law but did </w:t>
      </w:r>
      <w:r w:rsidR="009B5BB4" w:rsidRPr="00EA016B">
        <w:rPr>
          <w:rFonts w:ascii="Times New Roman" w:hAnsi="Times New Roman" w:cs="Times New Roman"/>
          <w:sz w:val="24"/>
          <w:szCs w:val="24"/>
          <w:lang w:val="en-GB"/>
        </w:rPr>
        <w:t>everything according to his own pleasure].</w:t>
      </w:r>
      <w:r w:rsidR="009B5BB4" w:rsidRPr="00EA016B">
        <w:rPr>
          <w:rStyle w:val="Marquenotebasdepage"/>
          <w:rFonts w:ascii="Times New Roman" w:hAnsi="Times New Roman" w:cs="Times New Roman"/>
          <w:sz w:val="24"/>
          <w:szCs w:val="24"/>
          <w:lang w:val="en-GB"/>
        </w:rPr>
        <w:footnoteReference w:id="42"/>
      </w:r>
      <w:r w:rsidR="009B5BB4" w:rsidRPr="00EA016B">
        <w:rPr>
          <w:rFonts w:ascii="Times New Roman" w:hAnsi="Times New Roman" w:cs="Times New Roman"/>
          <w:sz w:val="24"/>
          <w:szCs w:val="24"/>
          <w:lang w:val="en-GB"/>
        </w:rPr>
        <w:t xml:space="preserve"> </w:t>
      </w:r>
      <w:r w:rsidR="00EA016B" w:rsidRPr="00EA016B">
        <w:rPr>
          <w:rFonts w:ascii="Times New Roman" w:hAnsi="Times New Roman" w:cs="Times New Roman"/>
          <w:sz w:val="24"/>
          <w:szCs w:val="24"/>
          <w:lang w:val="en-GB"/>
        </w:rPr>
        <w:t>What law did they refer to? In his study of Magna Carta, James Holt explains that:</w:t>
      </w:r>
    </w:p>
    <w:p w14:paraId="7DFE19FC" w14:textId="77777777" w:rsidR="00EA016B" w:rsidRDefault="00EA016B" w:rsidP="00E44074">
      <w:pPr>
        <w:spacing w:after="0" w:line="240" w:lineRule="auto"/>
        <w:jc w:val="both"/>
        <w:rPr>
          <w:rFonts w:ascii="Times New Roman" w:hAnsi="Times New Roman" w:cs="Times New Roman"/>
          <w:lang w:val="en-GB"/>
        </w:rPr>
      </w:pPr>
    </w:p>
    <w:p w14:paraId="1837C14D" w14:textId="77777777" w:rsidR="00590F9B" w:rsidRPr="00F80B68" w:rsidRDefault="00EA016B" w:rsidP="00EA016B">
      <w:pPr>
        <w:spacing w:after="0" w:line="240" w:lineRule="auto"/>
        <w:ind w:left="708"/>
        <w:jc w:val="both"/>
        <w:rPr>
          <w:rFonts w:ascii="Times New Roman" w:hAnsi="Times New Roman" w:cs="Times New Roman"/>
          <w:sz w:val="24"/>
          <w:szCs w:val="24"/>
          <w:lang w:val="en-US"/>
        </w:rPr>
      </w:pPr>
      <w:r>
        <w:rPr>
          <w:rFonts w:ascii="Times New Roman" w:hAnsi="Times New Roman" w:cs="Times New Roman"/>
          <w:lang w:val="en-US"/>
        </w:rPr>
        <w:t>Men convinced themselves that their present circumstances could be compared with an ideal past which had been governed by good and ancient laws. They therefore demanded the restoration of the Laws of Edward the Confessor and Henry I as the basic condition of reform and they dragged out the charter of Henry I from the forgotten recesses of monastic and cathedral repositories and insisted on its confirmation. […] In 1161, Edward the Confessor had been canonized. In the late 12</w:t>
      </w:r>
      <w:r w:rsidRPr="00EA016B">
        <w:rPr>
          <w:rFonts w:ascii="Times New Roman" w:hAnsi="Times New Roman" w:cs="Times New Roman"/>
          <w:vertAlign w:val="superscript"/>
          <w:lang w:val="en-US"/>
        </w:rPr>
        <w:t>th</w:t>
      </w:r>
      <w:r>
        <w:rPr>
          <w:rFonts w:ascii="Times New Roman" w:hAnsi="Times New Roman" w:cs="Times New Roman"/>
          <w:lang w:val="en-US"/>
        </w:rPr>
        <w:t xml:space="preserve"> century his sanctity was known to include the remission of taxes. </w:t>
      </w:r>
      <w:r w:rsidR="00B203B6">
        <w:rPr>
          <w:rFonts w:ascii="Times New Roman" w:hAnsi="Times New Roman" w:cs="Times New Roman"/>
          <w:lang w:val="en-US"/>
        </w:rPr>
        <w:t>By 1215 this tradition had been entirely appropriated by King John’s opponents. […] A tradition of good government was associated with the name of Henry I who was “the keeper of the beasts and the guardian of the flocks”, who “did right and justice in the land. The “good old times” of Henry I were an invention.</w:t>
      </w:r>
      <w:r w:rsidR="00B203B6">
        <w:rPr>
          <w:rStyle w:val="Marquenotebasdepage"/>
          <w:rFonts w:ascii="Times New Roman" w:hAnsi="Times New Roman" w:cs="Times New Roman"/>
          <w:lang w:val="en-US"/>
        </w:rPr>
        <w:footnoteReference w:id="43"/>
      </w:r>
      <w:r w:rsidR="00B203B6">
        <w:rPr>
          <w:rFonts w:ascii="Times New Roman" w:hAnsi="Times New Roman" w:cs="Times New Roman"/>
          <w:lang w:val="en-US"/>
        </w:rPr>
        <w:t xml:space="preserve"> </w:t>
      </w:r>
    </w:p>
    <w:p w14:paraId="2DFF580D" w14:textId="77777777" w:rsidR="008C1952" w:rsidRDefault="008C1952" w:rsidP="009C24A3">
      <w:pPr>
        <w:spacing w:after="0" w:line="240" w:lineRule="auto"/>
        <w:jc w:val="both"/>
        <w:rPr>
          <w:rFonts w:ascii="Times New Roman" w:hAnsi="Times New Roman" w:cs="Times New Roman"/>
          <w:sz w:val="24"/>
          <w:szCs w:val="24"/>
          <w:lang w:val="en-US"/>
        </w:rPr>
      </w:pPr>
    </w:p>
    <w:p w14:paraId="37E1C397" w14:textId="77777777" w:rsidR="008055DB" w:rsidRDefault="008055DB" w:rsidP="009C2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Robert of Gloucester </w:t>
      </w:r>
      <w:r w:rsidR="00042B92">
        <w:rPr>
          <w:rFonts w:ascii="Times New Roman" w:hAnsi="Times New Roman" w:cs="Times New Roman"/>
          <w:sz w:val="24"/>
          <w:szCs w:val="24"/>
          <w:lang w:val="en-US"/>
        </w:rPr>
        <w:t>makes no claim for Edward the Confessor as a lawmaker</w:t>
      </w:r>
      <w:r w:rsidR="00BF76F6">
        <w:rPr>
          <w:rFonts w:ascii="Times New Roman" w:hAnsi="Times New Roman" w:cs="Times New Roman"/>
          <w:sz w:val="24"/>
          <w:szCs w:val="24"/>
          <w:lang w:val="en-US"/>
        </w:rPr>
        <w:t xml:space="preserve"> in his lines dedicated to that king’s reign. It is only once one reaches </w:t>
      </w:r>
      <w:r w:rsidR="003E3C2F">
        <w:rPr>
          <w:rFonts w:ascii="Times New Roman" w:hAnsi="Times New Roman" w:cs="Times New Roman"/>
          <w:sz w:val="24"/>
          <w:szCs w:val="24"/>
          <w:lang w:val="en-US"/>
        </w:rPr>
        <w:t>the part dealing with King John that one finds:</w:t>
      </w:r>
    </w:p>
    <w:p w14:paraId="6B193BAA" w14:textId="77777777" w:rsidR="003E3C2F" w:rsidRDefault="003E3C2F" w:rsidP="009C24A3">
      <w:pPr>
        <w:spacing w:after="0" w:line="240" w:lineRule="auto"/>
        <w:jc w:val="both"/>
        <w:rPr>
          <w:rFonts w:ascii="Times New Roman" w:hAnsi="Times New Roman" w:cs="Times New Roman"/>
          <w:sz w:val="24"/>
          <w:szCs w:val="24"/>
          <w:lang w:val="en-US"/>
        </w:rPr>
      </w:pPr>
    </w:p>
    <w:p w14:paraId="4212D15C" w14:textId="77777777" w:rsidR="003E3C2F" w:rsidRPr="003E3C2F" w:rsidRDefault="003E3C2F" w:rsidP="003E3C2F">
      <w:pPr>
        <w:spacing w:after="0" w:line="240" w:lineRule="auto"/>
        <w:ind w:left="708"/>
        <w:jc w:val="both"/>
        <w:rPr>
          <w:rFonts w:ascii="Times New Roman" w:hAnsi="Times New Roman" w:cs="Times New Roman"/>
          <w:lang w:val="en-US"/>
        </w:rPr>
      </w:pPr>
      <w:r>
        <w:rPr>
          <w:rFonts w:ascii="Times New Roman" w:hAnsi="Times New Roman" w:cs="Times New Roman"/>
          <w:lang w:val="en-US"/>
        </w:rPr>
        <w:t xml:space="preserve">[The barons]                             </w:t>
      </w:r>
      <w:r w:rsidRPr="003E3C2F">
        <w:rPr>
          <w:rFonts w:ascii="Times New Roman" w:hAnsi="Times New Roman" w:cs="Times New Roman"/>
          <w:lang w:val="en-US"/>
        </w:rPr>
        <w:t xml:space="preserve">hii nolde it þolie noȝt </w:t>
      </w:r>
    </w:p>
    <w:p w14:paraId="66F67FC6" w14:textId="77777777" w:rsidR="003E3C2F" w:rsidRPr="003E3C2F" w:rsidRDefault="003E3C2F" w:rsidP="003E3C2F">
      <w:pPr>
        <w:spacing w:after="0" w:line="240" w:lineRule="auto"/>
        <w:ind w:left="708"/>
        <w:jc w:val="both"/>
        <w:rPr>
          <w:rFonts w:ascii="Times New Roman" w:hAnsi="Times New Roman" w:cs="Times New Roman"/>
          <w:lang w:val="en-US"/>
        </w:rPr>
      </w:pPr>
      <w:r w:rsidRPr="003E3C2F">
        <w:rPr>
          <w:rFonts w:ascii="Times New Roman" w:hAnsi="Times New Roman" w:cs="Times New Roman"/>
          <w:lang w:val="en-US"/>
        </w:rPr>
        <w:t xml:space="preserve">Ne þe luþer lawes þat he huld </w:t>
      </w:r>
      <w:r>
        <w:rPr>
          <w:rFonts w:ascii="Times New Roman" w:hAnsi="Times New Roman" w:cs="Times New Roman"/>
          <w:lang w:val="en-US"/>
        </w:rPr>
        <w:t xml:space="preserve"> </w:t>
      </w:r>
      <w:r w:rsidRPr="003E3C2F">
        <w:rPr>
          <w:rFonts w:ascii="Times New Roman" w:hAnsi="Times New Roman" w:cs="Times New Roman"/>
          <w:lang w:val="en-US"/>
        </w:rPr>
        <w:t xml:space="preserve"> ac bede him wiþ|drawe  </w:t>
      </w:r>
    </w:p>
    <w:p w14:paraId="1990C877" w14:textId="77777777" w:rsidR="003E3C2F" w:rsidRPr="003E3C2F" w:rsidRDefault="003E3C2F" w:rsidP="003E3C2F">
      <w:pPr>
        <w:spacing w:after="0" w:line="240" w:lineRule="auto"/>
        <w:ind w:left="708"/>
        <w:jc w:val="both"/>
        <w:rPr>
          <w:rFonts w:ascii="Times New Roman" w:hAnsi="Times New Roman" w:cs="Times New Roman"/>
          <w:lang w:val="en-US"/>
        </w:rPr>
      </w:pPr>
      <w:r w:rsidRPr="003E3C2F">
        <w:rPr>
          <w:rFonts w:ascii="Times New Roman" w:hAnsi="Times New Roman" w:cs="Times New Roman"/>
          <w:lang w:val="en-US"/>
        </w:rPr>
        <w:t xml:space="preserve">Is luþer wille &amp; granti hom </w:t>
      </w:r>
      <w:r>
        <w:rPr>
          <w:rFonts w:ascii="Times New Roman" w:hAnsi="Times New Roman" w:cs="Times New Roman"/>
          <w:lang w:val="en-US"/>
        </w:rPr>
        <w:t xml:space="preserve"> </w:t>
      </w:r>
      <w:r w:rsidRPr="003E3C2F">
        <w:rPr>
          <w:rFonts w:ascii="Times New Roman" w:hAnsi="Times New Roman" w:cs="Times New Roman"/>
          <w:lang w:val="en-US"/>
        </w:rPr>
        <w:t xml:space="preserve"> þe gode olde lawe </w:t>
      </w:r>
    </w:p>
    <w:p w14:paraId="62674888" w14:textId="77777777" w:rsidR="003E3C2F" w:rsidRPr="003E3C2F" w:rsidRDefault="003E3C2F" w:rsidP="003E3C2F">
      <w:pPr>
        <w:spacing w:after="0" w:line="240" w:lineRule="auto"/>
        <w:ind w:left="708"/>
        <w:jc w:val="both"/>
        <w:rPr>
          <w:rFonts w:ascii="Times New Roman" w:hAnsi="Times New Roman" w:cs="Times New Roman"/>
          <w:lang w:val="en-US"/>
        </w:rPr>
      </w:pPr>
      <w:r w:rsidRPr="003E3C2F">
        <w:rPr>
          <w:rFonts w:ascii="Times New Roman" w:hAnsi="Times New Roman" w:cs="Times New Roman"/>
          <w:lang w:val="en-US"/>
        </w:rPr>
        <w:t>Þat was bi seint edwardes day</w:t>
      </w:r>
      <w:r>
        <w:rPr>
          <w:rFonts w:ascii="Times New Roman" w:hAnsi="Times New Roman" w:cs="Times New Roman"/>
          <w:lang w:val="en-US"/>
        </w:rPr>
        <w:t xml:space="preserve">  </w:t>
      </w:r>
      <w:r w:rsidRPr="003E3C2F">
        <w:rPr>
          <w:rFonts w:ascii="Times New Roman" w:hAnsi="Times New Roman" w:cs="Times New Roman"/>
          <w:lang w:val="en-US"/>
        </w:rPr>
        <w:t xml:space="preserve"> &amp; suþþe adoun ibroȝ</w:t>
      </w:r>
      <w:r>
        <w:rPr>
          <w:rFonts w:ascii="Times New Roman" w:hAnsi="Times New Roman" w:cs="Times New Roman"/>
          <w:lang w:val="en-US"/>
        </w:rPr>
        <w:t xml:space="preserve">t </w:t>
      </w:r>
    </w:p>
    <w:p w14:paraId="2F56784D" w14:textId="77777777" w:rsidR="003E3C2F" w:rsidRDefault="003E3C2F" w:rsidP="003E3C2F">
      <w:pPr>
        <w:spacing w:after="0" w:line="240" w:lineRule="auto"/>
        <w:ind w:left="708"/>
        <w:jc w:val="both"/>
        <w:rPr>
          <w:rFonts w:ascii="Times New Roman" w:hAnsi="Times New Roman" w:cs="Times New Roman"/>
          <w:lang w:val="en-US"/>
        </w:rPr>
      </w:pPr>
      <w:r w:rsidRPr="003E3C2F">
        <w:rPr>
          <w:rFonts w:ascii="Times New Roman" w:hAnsi="Times New Roman" w:cs="Times New Roman"/>
          <w:lang w:val="en-US"/>
        </w:rPr>
        <w:t xml:space="preserve">Þoru him &amp; þoru oþere </w:t>
      </w:r>
      <w:r>
        <w:rPr>
          <w:rFonts w:ascii="Times New Roman" w:hAnsi="Times New Roman" w:cs="Times New Roman"/>
          <w:lang w:val="en-US"/>
        </w:rPr>
        <w:t xml:space="preserve"> </w:t>
      </w:r>
      <w:r w:rsidRPr="003E3C2F">
        <w:rPr>
          <w:rFonts w:ascii="Times New Roman" w:hAnsi="Times New Roman" w:cs="Times New Roman"/>
          <w:lang w:val="en-US"/>
        </w:rPr>
        <w:t xml:space="preserve"> þat were of luþer þouȝt </w:t>
      </w:r>
      <w:r>
        <w:rPr>
          <w:rFonts w:ascii="Times New Roman" w:hAnsi="Times New Roman" w:cs="Times New Roman"/>
          <w:lang w:val="en-US"/>
        </w:rPr>
        <w:t>(10493-10497)</w:t>
      </w:r>
    </w:p>
    <w:p w14:paraId="2351F538" w14:textId="77777777" w:rsidR="003E3C2F" w:rsidRDefault="003E3C2F" w:rsidP="003E3C2F">
      <w:pPr>
        <w:spacing w:after="0" w:line="240" w:lineRule="auto"/>
        <w:ind w:left="708"/>
        <w:jc w:val="both"/>
        <w:rPr>
          <w:rFonts w:ascii="Times New Roman" w:hAnsi="Times New Roman" w:cs="Times New Roman"/>
          <w:lang w:val="en-US"/>
        </w:rPr>
      </w:pPr>
      <w:r>
        <w:rPr>
          <w:rFonts w:ascii="Times New Roman" w:hAnsi="Times New Roman" w:cs="Times New Roman"/>
          <w:lang w:val="en-US"/>
        </w:rPr>
        <w:t>[(the barons) wou</w:t>
      </w:r>
      <w:r w:rsidR="00ED143A">
        <w:rPr>
          <w:rFonts w:ascii="Times New Roman" w:hAnsi="Times New Roman" w:cs="Times New Roman"/>
          <w:lang w:val="en-US"/>
        </w:rPr>
        <w:t>l</w:t>
      </w:r>
      <w:r>
        <w:rPr>
          <w:rFonts w:ascii="Times New Roman" w:hAnsi="Times New Roman" w:cs="Times New Roman"/>
          <w:lang w:val="en-US"/>
        </w:rPr>
        <w:t xml:space="preserve">d not endure it or the </w:t>
      </w:r>
      <w:r w:rsidR="00547502">
        <w:rPr>
          <w:rFonts w:ascii="Times New Roman" w:hAnsi="Times New Roman" w:cs="Times New Roman"/>
          <w:lang w:val="en-US"/>
        </w:rPr>
        <w:t>hateful</w:t>
      </w:r>
      <w:r>
        <w:rPr>
          <w:rFonts w:ascii="Times New Roman" w:hAnsi="Times New Roman" w:cs="Times New Roman"/>
          <w:lang w:val="en-US"/>
        </w:rPr>
        <w:t xml:space="preserve"> laws that he upheld, but </w:t>
      </w:r>
      <w:r w:rsidR="00547502">
        <w:rPr>
          <w:rFonts w:ascii="Times New Roman" w:hAnsi="Times New Roman" w:cs="Times New Roman"/>
          <w:lang w:val="en-US"/>
        </w:rPr>
        <w:t>bid</w:t>
      </w:r>
      <w:r>
        <w:rPr>
          <w:rFonts w:ascii="Times New Roman" w:hAnsi="Times New Roman" w:cs="Times New Roman"/>
          <w:lang w:val="en-US"/>
        </w:rPr>
        <w:t xml:space="preserve"> him to withdraw</w:t>
      </w:r>
      <w:r w:rsidR="00ED143A">
        <w:rPr>
          <w:rFonts w:ascii="Times New Roman" w:hAnsi="Times New Roman" w:cs="Times New Roman"/>
          <w:lang w:val="en-US"/>
        </w:rPr>
        <w:t xml:space="preserve"> his </w:t>
      </w:r>
      <w:r w:rsidR="00547502">
        <w:rPr>
          <w:rFonts w:ascii="Times New Roman" w:hAnsi="Times New Roman" w:cs="Times New Roman"/>
          <w:lang w:val="en-US"/>
        </w:rPr>
        <w:t xml:space="preserve">hateful </w:t>
      </w:r>
      <w:r w:rsidR="00ED143A">
        <w:rPr>
          <w:rFonts w:ascii="Times New Roman" w:hAnsi="Times New Roman" w:cs="Times New Roman"/>
          <w:lang w:val="en-US"/>
        </w:rPr>
        <w:t xml:space="preserve">will and grant them the good old law that </w:t>
      </w:r>
      <w:r w:rsidR="00547502">
        <w:rPr>
          <w:rFonts w:ascii="Times New Roman" w:hAnsi="Times New Roman" w:cs="Times New Roman"/>
          <w:lang w:val="en-US"/>
        </w:rPr>
        <w:t xml:space="preserve">was applied </w:t>
      </w:r>
      <w:r w:rsidR="00ED143A">
        <w:rPr>
          <w:rFonts w:ascii="Times New Roman" w:hAnsi="Times New Roman" w:cs="Times New Roman"/>
          <w:lang w:val="en-US"/>
        </w:rPr>
        <w:t xml:space="preserve">in St Edward’s day, and that was afterwards brought down by him and by others who were of </w:t>
      </w:r>
      <w:r w:rsidR="00547502">
        <w:rPr>
          <w:rFonts w:ascii="Times New Roman" w:hAnsi="Times New Roman" w:cs="Times New Roman"/>
          <w:lang w:val="en-US"/>
        </w:rPr>
        <w:t>hateful</w:t>
      </w:r>
      <w:r w:rsidR="00ED143A">
        <w:rPr>
          <w:rFonts w:ascii="Times New Roman" w:hAnsi="Times New Roman" w:cs="Times New Roman"/>
          <w:lang w:val="en-US"/>
        </w:rPr>
        <w:t xml:space="preserve"> thought]</w:t>
      </w:r>
    </w:p>
    <w:p w14:paraId="1A39379E" w14:textId="77777777" w:rsidR="0037432B" w:rsidRDefault="0037432B" w:rsidP="0037432B">
      <w:pPr>
        <w:spacing w:after="0" w:line="240" w:lineRule="auto"/>
        <w:jc w:val="both"/>
        <w:rPr>
          <w:rFonts w:ascii="Times New Roman" w:hAnsi="Times New Roman" w:cs="Times New Roman"/>
          <w:sz w:val="24"/>
          <w:szCs w:val="24"/>
          <w:lang w:val="en-US"/>
        </w:rPr>
      </w:pPr>
    </w:p>
    <w:p w14:paraId="20176CCF" w14:textId="77777777" w:rsidR="00E56581" w:rsidRDefault="0037432B" w:rsidP="0037432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Robert of Gloucester never details the “gode olde lawe” he mentions several times</w:t>
      </w:r>
      <w:r w:rsidR="00E56581">
        <w:rPr>
          <w:rFonts w:ascii="Times New Roman" w:hAnsi="Times New Roman" w:cs="Times New Roman"/>
          <w:sz w:val="24"/>
          <w:szCs w:val="24"/>
          <w:lang w:val="en-US"/>
        </w:rPr>
        <w:t>. As Sarah Mitchell writes:</w:t>
      </w:r>
    </w:p>
    <w:p w14:paraId="3DB614D2" w14:textId="77777777" w:rsidR="00E56581" w:rsidRDefault="00E56581" w:rsidP="0037432B">
      <w:pPr>
        <w:spacing w:after="0" w:line="240" w:lineRule="auto"/>
        <w:jc w:val="both"/>
        <w:rPr>
          <w:rFonts w:ascii="Times New Roman" w:hAnsi="Times New Roman" w:cs="Times New Roman"/>
          <w:sz w:val="24"/>
          <w:szCs w:val="24"/>
          <w:lang w:val="en-US"/>
        </w:rPr>
      </w:pPr>
    </w:p>
    <w:p w14:paraId="0D498B0B" w14:textId="77777777" w:rsidR="00E56581" w:rsidRPr="009515E9" w:rsidRDefault="00E56581" w:rsidP="00BB505C">
      <w:pPr>
        <w:spacing w:after="0" w:line="240" w:lineRule="auto"/>
        <w:ind w:left="708"/>
        <w:jc w:val="both"/>
        <w:rPr>
          <w:rFonts w:ascii="Times New Roman" w:hAnsi="Times New Roman" w:cs="Times New Roman"/>
          <w:lang w:val="en-US"/>
        </w:rPr>
      </w:pPr>
      <w:r w:rsidRPr="009515E9">
        <w:rPr>
          <w:rFonts w:ascii="Times New Roman" w:hAnsi="Times New Roman" w:cs="Times New Roman"/>
          <w:lang w:val="en-US"/>
        </w:rPr>
        <w:t xml:space="preserve">He continually uses the key term the </w:t>
      </w:r>
      <w:r w:rsidRPr="009515E9">
        <w:rPr>
          <w:rFonts w:ascii="Times New Roman" w:hAnsi="Times New Roman" w:cs="Times New Roman"/>
          <w:i/>
          <w:lang w:val="en-US"/>
        </w:rPr>
        <w:t>gode olde lawe</w:t>
      </w:r>
      <w:r w:rsidRPr="009515E9">
        <w:rPr>
          <w:rFonts w:ascii="Times New Roman" w:hAnsi="Times New Roman" w:cs="Times New Roman"/>
          <w:lang w:val="en-US"/>
        </w:rPr>
        <w:t xml:space="preserve"> in the text, never giving any further definition of it. This phrase could be merely a casual reference to a code of law belonging to a perceived past golden age (used in the manner of the modern phrase ‘the good old days’ for example) but it becomes clear that it is understood to refer to a recognized code of law, which are found encapsulated in the Magna Carta.</w:t>
      </w:r>
      <w:r w:rsidRPr="009515E9">
        <w:rPr>
          <w:rStyle w:val="Marquenotebasdepage"/>
          <w:rFonts w:ascii="Times New Roman" w:hAnsi="Times New Roman" w:cs="Times New Roman"/>
          <w:lang w:val="en-US"/>
        </w:rPr>
        <w:footnoteReference w:id="44"/>
      </w:r>
      <w:r w:rsidRPr="009515E9">
        <w:rPr>
          <w:rFonts w:ascii="Times New Roman" w:hAnsi="Times New Roman" w:cs="Times New Roman"/>
          <w:lang w:val="en-US"/>
        </w:rPr>
        <w:t xml:space="preserve"> </w:t>
      </w:r>
    </w:p>
    <w:p w14:paraId="5967D4CD" w14:textId="77777777" w:rsidR="00BB505C" w:rsidRDefault="00BB505C" w:rsidP="00BB505C">
      <w:pPr>
        <w:spacing w:after="0" w:line="240" w:lineRule="auto"/>
        <w:jc w:val="both"/>
        <w:rPr>
          <w:rFonts w:ascii="Times New Roman" w:hAnsi="Times New Roman" w:cs="Times New Roman"/>
          <w:sz w:val="24"/>
          <w:szCs w:val="24"/>
          <w:lang w:val="en-US"/>
        </w:rPr>
      </w:pPr>
    </w:p>
    <w:p w14:paraId="7F5B91F6" w14:textId="77777777" w:rsidR="00487CF6" w:rsidRDefault="00BB505C" w:rsidP="00BB505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what elements, what events of King John’s reign did late Middle English chroniclers emphasize? </w:t>
      </w:r>
      <w:r w:rsidR="00825B81">
        <w:rPr>
          <w:rFonts w:ascii="Times New Roman" w:hAnsi="Times New Roman" w:cs="Times New Roman"/>
          <w:sz w:val="24"/>
          <w:szCs w:val="24"/>
          <w:lang w:val="en-US"/>
        </w:rPr>
        <w:t>They all give much prominence to young Arthur’s death</w:t>
      </w:r>
      <w:r>
        <w:rPr>
          <w:rFonts w:ascii="Times New Roman" w:hAnsi="Times New Roman" w:cs="Times New Roman"/>
          <w:sz w:val="24"/>
          <w:szCs w:val="24"/>
          <w:lang w:val="en-US"/>
        </w:rPr>
        <w:t xml:space="preserve"> </w:t>
      </w:r>
      <w:r w:rsidR="00825B81">
        <w:rPr>
          <w:rFonts w:ascii="Times New Roman" w:hAnsi="Times New Roman" w:cs="Times New Roman"/>
          <w:sz w:val="24"/>
          <w:szCs w:val="24"/>
          <w:lang w:val="en-US"/>
        </w:rPr>
        <w:t>leading to the loss of Normandy</w:t>
      </w:r>
      <w:r w:rsidR="00DC597E">
        <w:rPr>
          <w:rFonts w:ascii="Times New Roman" w:hAnsi="Times New Roman" w:cs="Times New Roman"/>
          <w:sz w:val="24"/>
          <w:szCs w:val="24"/>
          <w:lang w:val="en-US"/>
        </w:rPr>
        <w:t>.</w:t>
      </w:r>
      <w:r w:rsidR="002D3B43">
        <w:rPr>
          <w:rFonts w:ascii="Times New Roman" w:hAnsi="Times New Roman" w:cs="Times New Roman"/>
          <w:sz w:val="24"/>
          <w:szCs w:val="24"/>
          <w:lang w:val="en-US"/>
        </w:rPr>
        <w:t xml:space="preserve"> </w:t>
      </w:r>
      <w:r w:rsidR="00487CF6">
        <w:rPr>
          <w:rFonts w:ascii="Times New Roman" w:hAnsi="Times New Roman" w:cs="Times New Roman"/>
          <w:sz w:val="24"/>
          <w:szCs w:val="24"/>
          <w:lang w:val="en-US"/>
        </w:rPr>
        <w:t xml:space="preserve">All the chroniclers insist on the fact that John should not have succeeded King Richard for Arthur was the legitimate heir: emphasis is laid on the question of right and justice. Thomas of Castleford, for instance, highlights the barons’ disapproval: </w:t>
      </w:r>
    </w:p>
    <w:p w14:paraId="76FB943B" w14:textId="77777777" w:rsidR="00487CF6" w:rsidRDefault="00487CF6" w:rsidP="00BB505C">
      <w:pPr>
        <w:spacing w:after="0" w:line="240" w:lineRule="auto"/>
        <w:jc w:val="both"/>
        <w:rPr>
          <w:rFonts w:ascii="Times New Roman" w:hAnsi="Times New Roman" w:cs="Times New Roman"/>
          <w:sz w:val="24"/>
          <w:szCs w:val="24"/>
          <w:lang w:val="en-US"/>
        </w:rPr>
      </w:pPr>
    </w:p>
    <w:p w14:paraId="2C72A408" w14:textId="77777777" w:rsidR="00487CF6" w:rsidRDefault="00487CF6" w:rsidP="00487CF6">
      <w:pPr>
        <w:spacing w:after="0" w:line="240" w:lineRule="auto"/>
        <w:ind w:left="708"/>
        <w:jc w:val="both"/>
        <w:rPr>
          <w:rFonts w:ascii="Times New Roman" w:hAnsi="Times New Roman" w:cs="Times New Roman"/>
          <w:lang w:val="en-US"/>
        </w:rPr>
      </w:pPr>
      <w:r>
        <w:rPr>
          <w:rFonts w:ascii="Times New Roman" w:hAnsi="Times New Roman" w:cs="Times New Roman"/>
          <w:lang w:val="en-US"/>
        </w:rPr>
        <w:t>Þe archebischope of Kent, Hubert,</w:t>
      </w:r>
    </w:p>
    <w:p w14:paraId="450B7F7A" w14:textId="77777777" w:rsidR="00487CF6" w:rsidRDefault="00487CF6" w:rsidP="00487CF6">
      <w:pPr>
        <w:spacing w:after="0" w:line="240" w:lineRule="auto"/>
        <w:ind w:left="708"/>
        <w:jc w:val="both"/>
        <w:rPr>
          <w:rFonts w:ascii="Times New Roman" w:hAnsi="Times New Roman" w:cs="Times New Roman"/>
          <w:lang w:val="en-US"/>
        </w:rPr>
      </w:pPr>
      <w:r>
        <w:rPr>
          <w:rFonts w:ascii="Times New Roman" w:hAnsi="Times New Roman" w:cs="Times New Roman"/>
          <w:lang w:val="en-US"/>
        </w:rPr>
        <w:t>He dide þe office full apert –</w:t>
      </w:r>
    </w:p>
    <w:p w14:paraId="65264A7A" w14:textId="77777777" w:rsidR="00487CF6" w:rsidRDefault="00487CF6" w:rsidP="00487CF6">
      <w:pPr>
        <w:spacing w:after="0" w:line="240" w:lineRule="auto"/>
        <w:ind w:left="708"/>
        <w:jc w:val="both"/>
        <w:rPr>
          <w:rFonts w:ascii="Times New Roman" w:hAnsi="Times New Roman" w:cs="Times New Roman"/>
          <w:lang w:val="en-US"/>
        </w:rPr>
      </w:pPr>
      <w:r>
        <w:rPr>
          <w:rFonts w:ascii="Times New Roman" w:hAnsi="Times New Roman" w:cs="Times New Roman"/>
          <w:lang w:val="en-US"/>
        </w:rPr>
        <w:t>Noght paisablie, to vnderstande,</w:t>
      </w:r>
    </w:p>
    <w:p w14:paraId="09041E63" w14:textId="77777777" w:rsidR="00487CF6" w:rsidRDefault="00487CF6" w:rsidP="00487CF6">
      <w:pPr>
        <w:spacing w:after="0" w:line="240" w:lineRule="auto"/>
        <w:ind w:left="708"/>
        <w:jc w:val="both"/>
        <w:rPr>
          <w:rFonts w:ascii="Times New Roman" w:hAnsi="Times New Roman" w:cs="Times New Roman"/>
          <w:lang w:val="en-US"/>
        </w:rPr>
      </w:pPr>
      <w:r>
        <w:rPr>
          <w:rFonts w:ascii="Times New Roman" w:hAnsi="Times New Roman" w:cs="Times New Roman"/>
          <w:lang w:val="en-US"/>
        </w:rPr>
        <w:t>For many gretteste of þe lande</w:t>
      </w:r>
    </w:p>
    <w:p w14:paraId="7E0E7D4D" w14:textId="77777777" w:rsidR="009259BC" w:rsidRDefault="009259BC" w:rsidP="00487CF6">
      <w:pPr>
        <w:spacing w:after="0" w:line="240" w:lineRule="auto"/>
        <w:ind w:left="708"/>
        <w:jc w:val="both"/>
        <w:rPr>
          <w:rFonts w:ascii="Times New Roman" w:hAnsi="Times New Roman" w:cs="Times New Roman"/>
          <w:lang w:val="en-US"/>
        </w:rPr>
      </w:pPr>
      <w:r>
        <w:rPr>
          <w:rFonts w:ascii="Times New Roman" w:hAnsi="Times New Roman" w:cs="Times New Roman"/>
          <w:lang w:val="en-US"/>
        </w:rPr>
        <w:t>Saide Arthur, his eldest broþer son,</w:t>
      </w:r>
    </w:p>
    <w:p w14:paraId="0CE9DBCD" w14:textId="77777777" w:rsidR="009259BC" w:rsidRDefault="009259BC" w:rsidP="009259BC">
      <w:pPr>
        <w:spacing w:after="0" w:line="240" w:lineRule="auto"/>
        <w:jc w:val="both"/>
        <w:rPr>
          <w:rFonts w:ascii="Times New Roman" w:hAnsi="Times New Roman" w:cs="Times New Roman"/>
          <w:lang w:val="en-US"/>
        </w:rPr>
      </w:pPr>
      <w:r>
        <w:rPr>
          <w:rFonts w:ascii="Times New Roman" w:hAnsi="Times New Roman" w:cs="Times New Roman"/>
          <w:lang w:val="en-US"/>
        </w:rPr>
        <w:tab/>
        <w:t>Sulde be nexte heire to þe coron,</w:t>
      </w:r>
    </w:p>
    <w:p w14:paraId="02A1FF73" w14:textId="77777777" w:rsidR="009259BC" w:rsidRDefault="009259BC" w:rsidP="009259BC">
      <w:pPr>
        <w:spacing w:after="0" w:line="240" w:lineRule="auto"/>
        <w:jc w:val="both"/>
        <w:rPr>
          <w:rFonts w:ascii="Times New Roman" w:hAnsi="Times New Roman" w:cs="Times New Roman"/>
          <w:lang w:val="en-US"/>
        </w:rPr>
      </w:pPr>
      <w:r>
        <w:rPr>
          <w:rFonts w:ascii="Times New Roman" w:hAnsi="Times New Roman" w:cs="Times New Roman"/>
          <w:lang w:val="en-US"/>
        </w:rPr>
        <w:tab/>
        <w:t>And helde þam fra þe coronement;</w:t>
      </w:r>
    </w:p>
    <w:p w14:paraId="1BD18631" w14:textId="77777777" w:rsidR="009259BC" w:rsidRDefault="009259BC" w:rsidP="009259BC">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ab/>
        <w:t>Þai walde noght be þar</w:t>
      </w:r>
      <w:r w:rsidR="00A25809">
        <w:rPr>
          <w:rFonts w:ascii="Times New Roman" w:hAnsi="Times New Roman" w:cs="Times New Roman"/>
          <w:lang w:val="en-US"/>
        </w:rPr>
        <w:t>i</w:t>
      </w:r>
      <w:r>
        <w:rPr>
          <w:rFonts w:ascii="Times New Roman" w:hAnsi="Times New Roman" w:cs="Times New Roman"/>
          <w:lang w:val="en-US"/>
        </w:rPr>
        <w:t>n present (35767-35774)</w:t>
      </w:r>
    </w:p>
    <w:p w14:paraId="5015CE1C" w14:textId="77777777" w:rsidR="00BB505C" w:rsidRDefault="009259BC" w:rsidP="009D5B26">
      <w:pPr>
        <w:spacing w:after="0" w:line="240" w:lineRule="auto"/>
        <w:ind w:left="708"/>
        <w:jc w:val="both"/>
        <w:rPr>
          <w:rFonts w:ascii="Times New Roman" w:hAnsi="Times New Roman" w:cs="Times New Roman"/>
          <w:lang w:val="en-US"/>
        </w:rPr>
      </w:pPr>
      <w:r>
        <w:rPr>
          <w:rFonts w:ascii="Times New Roman" w:hAnsi="Times New Roman" w:cs="Times New Roman"/>
          <w:lang w:val="en-US"/>
        </w:rPr>
        <w:t xml:space="preserve">[The Archbishop of Kent, Hubert, </w:t>
      </w:r>
      <w:r w:rsidR="002F0EFD">
        <w:rPr>
          <w:rFonts w:ascii="Times New Roman" w:hAnsi="Times New Roman" w:cs="Times New Roman"/>
          <w:lang w:val="en-US"/>
        </w:rPr>
        <w:t>performed the office</w:t>
      </w:r>
      <w:r w:rsidR="009D5B26">
        <w:rPr>
          <w:rFonts w:ascii="Times New Roman" w:hAnsi="Times New Roman" w:cs="Times New Roman"/>
          <w:lang w:val="en-US"/>
        </w:rPr>
        <w:t xml:space="preserve"> publicly; not serenely, </w:t>
      </w:r>
      <w:r w:rsidR="0054149F">
        <w:rPr>
          <w:rFonts w:ascii="Times New Roman" w:hAnsi="Times New Roman" w:cs="Times New Roman"/>
          <w:lang w:val="en-US"/>
        </w:rPr>
        <w:t xml:space="preserve">one can presume, </w:t>
      </w:r>
      <w:r w:rsidR="009D5B26">
        <w:rPr>
          <w:rFonts w:ascii="Times New Roman" w:hAnsi="Times New Roman" w:cs="Times New Roman"/>
          <w:lang w:val="en-US"/>
        </w:rPr>
        <w:t xml:space="preserve">for many of the greatest lords </w:t>
      </w:r>
      <w:r w:rsidR="0054149F">
        <w:rPr>
          <w:rFonts w:ascii="Times New Roman" w:hAnsi="Times New Roman" w:cs="Times New Roman"/>
          <w:lang w:val="en-US"/>
        </w:rPr>
        <w:t xml:space="preserve">of the country said that Arthur, his older brother’s son should be the next heir to the crown. They </w:t>
      </w:r>
      <w:r w:rsidR="00A25809">
        <w:rPr>
          <w:rFonts w:ascii="Times New Roman" w:hAnsi="Times New Roman" w:cs="Times New Roman"/>
          <w:lang w:val="en-US"/>
        </w:rPr>
        <w:t xml:space="preserve">stayed away from </w:t>
      </w:r>
      <w:r w:rsidR="0054149F">
        <w:rPr>
          <w:rFonts w:ascii="Times New Roman" w:hAnsi="Times New Roman" w:cs="Times New Roman"/>
          <w:lang w:val="en-US"/>
        </w:rPr>
        <w:t>the crowning</w:t>
      </w:r>
      <w:r w:rsidR="00A25809">
        <w:rPr>
          <w:rFonts w:ascii="Times New Roman" w:hAnsi="Times New Roman" w:cs="Times New Roman"/>
          <w:lang w:val="en-US"/>
        </w:rPr>
        <w:t>, they refused to attend.]</w:t>
      </w:r>
      <w:r w:rsidR="00A25809">
        <w:rPr>
          <w:rStyle w:val="Marquenotebasdepage"/>
          <w:rFonts w:ascii="Times New Roman" w:hAnsi="Times New Roman" w:cs="Times New Roman"/>
          <w:lang w:val="en-US"/>
        </w:rPr>
        <w:footnoteReference w:id="45"/>
      </w:r>
      <w:r w:rsidR="00A25809">
        <w:rPr>
          <w:rFonts w:ascii="Times New Roman" w:hAnsi="Times New Roman" w:cs="Times New Roman"/>
          <w:lang w:val="en-US"/>
        </w:rPr>
        <w:t xml:space="preserve"> </w:t>
      </w:r>
    </w:p>
    <w:p w14:paraId="6F90DD83" w14:textId="77777777" w:rsidR="00A25809" w:rsidRDefault="00A25809" w:rsidP="009D5B26">
      <w:pPr>
        <w:spacing w:after="0" w:line="240" w:lineRule="auto"/>
        <w:ind w:left="708"/>
        <w:jc w:val="both"/>
        <w:rPr>
          <w:rFonts w:ascii="Times New Roman" w:hAnsi="Times New Roman" w:cs="Times New Roman"/>
          <w:lang w:val="en-US"/>
        </w:rPr>
      </w:pPr>
    </w:p>
    <w:p w14:paraId="238EE686" w14:textId="77777777" w:rsidR="003E770D" w:rsidRDefault="00A43070" w:rsidP="003E770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Thomas of Castleford relates how Arthur disappeared from his uncle’s court and that no one knew what he had become, “how he was slane wel fone men wiste” (35791) [how he was killed very few people knew]. </w:t>
      </w:r>
      <w:r w:rsidR="00243413">
        <w:rPr>
          <w:rFonts w:ascii="Times New Roman" w:hAnsi="Times New Roman" w:cs="Times New Roman"/>
          <w:sz w:val="24"/>
          <w:szCs w:val="24"/>
          <w:lang w:val="en-US"/>
        </w:rPr>
        <w:t xml:space="preserve">Hardship struck King John “þat feloneslie so hade misetane” (35808) [who had committed that treacherous crime] for the king of France “putt þe kyng Iohan out” [put King John out] of Normandy. Later on the kings and lords of Ireland refuse to obey him “for he his broþer son hade slane” [for he had killed his brother’s son]. </w:t>
      </w:r>
      <w:r w:rsidR="00C51148">
        <w:rPr>
          <w:rFonts w:ascii="Times New Roman" w:hAnsi="Times New Roman" w:cs="Times New Roman"/>
          <w:sz w:val="24"/>
          <w:szCs w:val="24"/>
          <w:lang w:val="en-US"/>
        </w:rPr>
        <w:t xml:space="preserve">Pierre of Langtoft </w:t>
      </w:r>
      <w:r w:rsidR="00CC43E0">
        <w:rPr>
          <w:rFonts w:ascii="Times New Roman" w:hAnsi="Times New Roman" w:cs="Times New Roman"/>
          <w:sz w:val="24"/>
          <w:szCs w:val="24"/>
          <w:lang w:val="en-US"/>
        </w:rPr>
        <w:t xml:space="preserve">states he </w:t>
      </w:r>
      <w:r w:rsidR="00C51148">
        <w:rPr>
          <w:rFonts w:ascii="Times New Roman" w:hAnsi="Times New Roman" w:cs="Times New Roman"/>
          <w:sz w:val="24"/>
          <w:szCs w:val="24"/>
          <w:lang w:val="en-US"/>
        </w:rPr>
        <w:t>br</w:t>
      </w:r>
      <w:r w:rsidR="00CC43E0">
        <w:rPr>
          <w:rFonts w:ascii="Times New Roman" w:hAnsi="Times New Roman" w:cs="Times New Roman"/>
          <w:sz w:val="24"/>
          <w:szCs w:val="24"/>
          <w:lang w:val="en-US"/>
        </w:rPr>
        <w:t>oke</w:t>
      </w:r>
      <w:r w:rsidR="00C51148">
        <w:rPr>
          <w:rFonts w:ascii="Times New Roman" w:hAnsi="Times New Roman" w:cs="Times New Roman"/>
          <w:sz w:val="24"/>
          <w:szCs w:val="24"/>
          <w:lang w:val="en-US"/>
        </w:rPr>
        <w:t xml:space="preserve"> </w:t>
      </w:r>
      <w:r w:rsidR="003E770D">
        <w:rPr>
          <w:rFonts w:ascii="Times New Roman" w:hAnsi="Times New Roman" w:cs="Times New Roman"/>
          <w:sz w:val="24"/>
          <w:szCs w:val="24"/>
          <w:lang w:val="en-US"/>
        </w:rPr>
        <w:t xml:space="preserve">the ban imposed by </w:t>
      </w:r>
      <w:r w:rsidR="00C51148">
        <w:rPr>
          <w:rFonts w:ascii="Times New Roman" w:hAnsi="Times New Roman" w:cs="Times New Roman"/>
          <w:sz w:val="24"/>
          <w:szCs w:val="24"/>
          <w:lang w:val="en-US"/>
        </w:rPr>
        <w:t>h</w:t>
      </w:r>
      <w:r w:rsidR="003E770D">
        <w:rPr>
          <w:rFonts w:ascii="Times New Roman" w:hAnsi="Times New Roman" w:cs="Times New Roman"/>
          <w:sz w:val="24"/>
          <w:szCs w:val="24"/>
          <w:lang w:val="en-US"/>
        </w:rPr>
        <w:t>is master and insist</w:t>
      </w:r>
      <w:r w:rsidR="00CC43E0">
        <w:rPr>
          <w:rFonts w:ascii="Times New Roman" w:hAnsi="Times New Roman" w:cs="Times New Roman"/>
          <w:sz w:val="24"/>
          <w:szCs w:val="24"/>
          <w:lang w:val="en-US"/>
        </w:rPr>
        <w:t>ed</w:t>
      </w:r>
      <w:r w:rsidR="003E770D">
        <w:rPr>
          <w:rFonts w:ascii="Times New Roman" w:hAnsi="Times New Roman" w:cs="Times New Roman"/>
          <w:sz w:val="24"/>
          <w:szCs w:val="24"/>
          <w:lang w:val="en-US"/>
        </w:rPr>
        <w:t xml:space="preserve"> on </w:t>
      </w:r>
      <w:r w:rsidR="00C51148">
        <w:rPr>
          <w:rFonts w:ascii="Times New Roman" w:hAnsi="Times New Roman" w:cs="Times New Roman"/>
          <w:sz w:val="24"/>
          <w:szCs w:val="24"/>
          <w:lang w:val="en-US"/>
        </w:rPr>
        <w:t>accusing King John of his nephew’s death:</w:t>
      </w:r>
    </w:p>
    <w:p w14:paraId="3C2E66F1" w14:textId="77777777" w:rsidR="00C51148" w:rsidRDefault="00C51148" w:rsidP="00C51148">
      <w:pPr>
        <w:spacing w:after="0" w:line="240" w:lineRule="auto"/>
        <w:ind w:left="708"/>
        <w:jc w:val="both"/>
        <w:rPr>
          <w:rFonts w:ascii="Times New Roman" w:hAnsi="Times New Roman" w:cs="Times New Roman"/>
          <w:sz w:val="24"/>
          <w:szCs w:val="24"/>
          <w:lang w:val="en-US"/>
        </w:rPr>
      </w:pPr>
    </w:p>
    <w:p w14:paraId="5B2FF13C" w14:textId="77777777" w:rsidR="00C51148" w:rsidRPr="00B21639" w:rsidRDefault="00B21639" w:rsidP="00B21639">
      <w:pPr>
        <w:spacing w:after="0" w:line="240" w:lineRule="auto"/>
        <w:ind w:left="708"/>
        <w:jc w:val="both"/>
        <w:rPr>
          <w:rFonts w:ascii="Times New Roman" w:hAnsi="Times New Roman" w:cs="Times New Roman"/>
        </w:rPr>
      </w:pPr>
      <w:r w:rsidRPr="00B21639">
        <w:rPr>
          <w:rFonts w:ascii="Times New Roman" w:hAnsi="Times New Roman" w:cs="Times New Roman"/>
        </w:rPr>
        <w:t>Pur la mort Arthur, fiz sun frère Geffroun</w:t>
      </w:r>
    </w:p>
    <w:p w14:paraId="594661CA" w14:textId="77777777" w:rsidR="00B21639" w:rsidRDefault="00B21639" w:rsidP="00B21639">
      <w:pPr>
        <w:spacing w:after="0" w:line="240" w:lineRule="auto"/>
        <w:ind w:left="708"/>
        <w:jc w:val="both"/>
        <w:rPr>
          <w:rFonts w:ascii="Times New Roman" w:hAnsi="Times New Roman" w:cs="Times New Roman"/>
        </w:rPr>
      </w:pPr>
      <w:r>
        <w:rPr>
          <w:rFonts w:ascii="Times New Roman" w:hAnsi="Times New Roman" w:cs="Times New Roman"/>
        </w:rPr>
        <w:t>Counte de Brettayne à ky la regyoun</w:t>
      </w:r>
    </w:p>
    <w:p w14:paraId="7C2257CC" w14:textId="77777777" w:rsidR="00B21639" w:rsidRDefault="00B21639" w:rsidP="00B21639">
      <w:pPr>
        <w:spacing w:after="0" w:line="240" w:lineRule="auto"/>
        <w:ind w:left="708"/>
        <w:jc w:val="both"/>
        <w:rPr>
          <w:rFonts w:ascii="Times New Roman" w:hAnsi="Times New Roman" w:cs="Times New Roman"/>
        </w:rPr>
      </w:pPr>
      <w:r>
        <w:rPr>
          <w:rFonts w:ascii="Times New Roman" w:hAnsi="Times New Roman" w:cs="Times New Roman"/>
        </w:rPr>
        <w:t>Par drayt devait descendre; si tuez fust ou noun,</w:t>
      </w:r>
    </w:p>
    <w:p w14:paraId="4C8F3002" w14:textId="77777777" w:rsidR="00B21639" w:rsidRDefault="00B21639" w:rsidP="00B21639">
      <w:pPr>
        <w:spacing w:after="0" w:line="240" w:lineRule="auto"/>
        <w:ind w:left="708"/>
        <w:jc w:val="both"/>
        <w:rPr>
          <w:rFonts w:ascii="Times New Roman" w:hAnsi="Times New Roman" w:cs="Times New Roman"/>
        </w:rPr>
      </w:pPr>
      <w:r>
        <w:rPr>
          <w:rFonts w:ascii="Times New Roman" w:hAnsi="Times New Roman" w:cs="Times New Roman"/>
        </w:rPr>
        <w:t>Mon mestre me suspende à dire en moun sermoun ;</w:t>
      </w:r>
    </w:p>
    <w:p w14:paraId="2C31A328" w14:textId="77777777" w:rsidR="00B21639" w:rsidRDefault="00B21639" w:rsidP="00B21639">
      <w:pPr>
        <w:spacing w:after="0" w:line="240" w:lineRule="auto"/>
        <w:ind w:left="708"/>
        <w:jc w:val="both"/>
        <w:rPr>
          <w:rFonts w:ascii="Times New Roman" w:hAnsi="Times New Roman" w:cs="Times New Roman"/>
        </w:rPr>
      </w:pPr>
      <w:r>
        <w:rPr>
          <w:rFonts w:ascii="Times New Roman" w:hAnsi="Times New Roman" w:cs="Times New Roman"/>
        </w:rPr>
        <w:t>Noun pur ço ben say sa mort fust la chesoun</w:t>
      </w:r>
    </w:p>
    <w:p w14:paraId="074CF4A0" w14:textId="77777777" w:rsidR="00B21639" w:rsidRDefault="00B21639" w:rsidP="00B21639">
      <w:pPr>
        <w:spacing w:after="0" w:line="240" w:lineRule="auto"/>
        <w:ind w:left="708"/>
        <w:jc w:val="both"/>
        <w:rPr>
          <w:rFonts w:ascii="Times New Roman" w:hAnsi="Times New Roman" w:cs="Times New Roman"/>
        </w:rPr>
      </w:pPr>
      <w:r>
        <w:rPr>
          <w:rFonts w:ascii="Times New Roman" w:hAnsi="Times New Roman" w:cs="Times New Roman"/>
        </w:rPr>
        <w:t>Par ount le uncle avait la possessioun,</w:t>
      </w:r>
    </w:p>
    <w:p w14:paraId="2E514F5B" w14:textId="77777777" w:rsidR="00B21639" w:rsidRDefault="00B21639" w:rsidP="00B21639">
      <w:pPr>
        <w:spacing w:after="0" w:line="240" w:lineRule="auto"/>
        <w:ind w:left="708"/>
        <w:jc w:val="both"/>
        <w:rPr>
          <w:rFonts w:ascii="Times New Roman" w:hAnsi="Times New Roman" w:cs="Times New Roman"/>
        </w:rPr>
      </w:pPr>
      <w:r>
        <w:rPr>
          <w:rFonts w:ascii="Times New Roman" w:hAnsi="Times New Roman" w:cs="Times New Roman"/>
        </w:rPr>
        <w:t>Ke aver en devayt le nevu par resoun</w:t>
      </w:r>
    </w:p>
    <w:p w14:paraId="005E1680" w14:textId="77777777" w:rsidR="00B21639" w:rsidRDefault="00B21639" w:rsidP="00B21639">
      <w:pPr>
        <w:spacing w:after="0" w:line="240" w:lineRule="auto"/>
        <w:ind w:left="708"/>
        <w:jc w:val="both"/>
        <w:rPr>
          <w:rFonts w:ascii="Times New Roman" w:hAnsi="Times New Roman" w:cs="Times New Roman"/>
        </w:rPr>
      </w:pPr>
      <w:r>
        <w:rPr>
          <w:rFonts w:ascii="Times New Roman" w:hAnsi="Times New Roman" w:cs="Times New Roman"/>
        </w:rPr>
        <w:t xml:space="preserve">Ço fu le cas le rays saunz condicioun. </w:t>
      </w:r>
    </w:p>
    <w:p w14:paraId="3491E812" w14:textId="77777777" w:rsidR="00B21639" w:rsidRDefault="00B21639" w:rsidP="00B21639">
      <w:pPr>
        <w:spacing w:after="0" w:line="240" w:lineRule="auto"/>
        <w:ind w:left="708"/>
        <w:jc w:val="both"/>
        <w:rPr>
          <w:rFonts w:ascii="Times New Roman" w:hAnsi="Times New Roman" w:cs="Times New Roman"/>
          <w:lang w:val="en-US"/>
        </w:rPr>
      </w:pPr>
      <w:r w:rsidRPr="00B21639">
        <w:rPr>
          <w:rFonts w:ascii="Times New Roman" w:hAnsi="Times New Roman" w:cs="Times New Roman"/>
          <w:lang w:val="en-US"/>
        </w:rPr>
        <w:t>[For the death of Arthur, the son of his brother Geoffrey,</w:t>
      </w:r>
      <w:r>
        <w:rPr>
          <w:rFonts w:ascii="Times New Roman" w:hAnsi="Times New Roman" w:cs="Times New Roman"/>
          <w:lang w:val="en-US"/>
        </w:rPr>
        <w:t> /</w:t>
      </w:r>
      <w:r w:rsidRPr="00B21639">
        <w:rPr>
          <w:rFonts w:ascii="Times New Roman" w:hAnsi="Times New Roman" w:cs="Times New Roman"/>
          <w:lang w:val="en-US"/>
        </w:rPr>
        <w:t xml:space="preserve"> </w:t>
      </w:r>
      <w:r>
        <w:rPr>
          <w:rFonts w:ascii="Times New Roman" w:hAnsi="Times New Roman" w:cs="Times New Roman"/>
          <w:lang w:val="en-US"/>
        </w:rPr>
        <w:t xml:space="preserve">Count of Brittany, to whom the kingdom / Ought by right to descend; whether he were killed or not / My master prevents my saying in my discourse; / Nevertheless I know well his death was the cause / </w:t>
      </w:r>
      <w:r w:rsidR="00525794">
        <w:rPr>
          <w:rFonts w:ascii="Times New Roman" w:hAnsi="Times New Roman" w:cs="Times New Roman"/>
          <w:lang w:val="en-US"/>
        </w:rPr>
        <w:t xml:space="preserve">Whereby the uncle had the possession / Which by right the nephew ought to have. / </w:t>
      </w:r>
      <w:r w:rsidR="006133C8">
        <w:rPr>
          <w:rFonts w:ascii="Times New Roman" w:hAnsi="Times New Roman" w:cs="Times New Roman"/>
          <w:lang w:val="en-US"/>
        </w:rPr>
        <w:t>T</w:t>
      </w:r>
      <w:r w:rsidR="00525794">
        <w:rPr>
          <w:rFonts w:ascii="Times New Roman" w:hAnsi="Times New Roman" w:cs="Times New Roman"/>
          <w:lang w:val="en-US"/>
        </w:rPr>
        <w:t>his was the king’s case without qualification.]</w:t>
      </w:r>
      <w:r w:rsidR="00525794">
        <w:rPr>
          <w:rStyle w:val="Marquenotebasdepage"/>
          <w:rFonts w:ascii="Times New Roman" w:hAnsi="Times New Roman" w:cs="Times New Roman"/>
          <w:lang w:val="en-US"/>
        </w:rPr>
        <w:footnoteReference w:id="46"/>
      </w:r>
      <w:r>
        <w:rPr>
          <w:rFonts w:ascii="Times New Roman" w:hAnsi="Times New Roman" w:cs="Times New Roman"/>
          <w:lang w:val="en-US"/>
        </w:rPr>
        <w:t xml:space="preserve"> </w:t>
      </w:r>
    </w:p>
    <w:p w14:paraId="5C80BD86" w14:textId="77777777" w:rsidR="003E770D" w:rsidRPr="00BD3227" w:rsidRDefault="003E770D" w:rsidP="003E770D">
      <w:pPr>
        <w:spacing w:after="0" w:line="240" w:lineRule="auto"/>
        <w:ind w:left="708"/>
        <w:jc w:val="both"/>
        <w:rPr>
          <w:rFonts w:ascii="Times New Roman" w:hAnsi="Times New Roman" w:cs="Times New Roman"/>
          <w:lang w:val="en-US"/>
        </w:rPr>
      </w:pPr>
    </w:p>
    <w:p w14:paraId="51F3B4BD" w14:textId="77777777" w:rsidR="008C1952" w:rsidRDefault="00243413" w:rsidP="002434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the other chroniclers insist in the same way on the murder of the young prince</w:t>
      </w:r>
      <w:r w:rsidR="006133C8">
        <w:rPr>
          <w:rStyle w:val="Marquenotebasdepage"/>
          <w:rFonts w:ascii="Times New Roman" w:hAnsi="Times New Roman" w:cs="Times New Roman"/>
          <w:sz w:val="24"/>
          <w:szCs w:val="24"/>
          <w:lang w:val="en-US"/>
        </w:rPr>
        <w:footnoteReference w:id="47"/>
      </w:r>
      <w:r>
        <w:rPr>
          <w:rFonts w:ascii="Times New Roman" w:hAnsi="Times New Roman" w:cs="Times New Roman"/>
          <w:sz w:val="24"/>
          <w:szCs w:val="24"/>
          <w:lang w:val="en-US"/>
        </w:rPr>
        <w:t xml:space="preserve">, </w:t>
      </w:r>
      <w:r w:rsidR="003E770D">
        <w:rPr>
          <w:rFonts w:ascii="Times New Roman" w:hAnsi="Times New Roman" w:cs="Times New Roman"/>
          <w:sz w:val="24"/>
          <w:szCs w:val="24"/>
          <w:lang w:val="en-US"/>
        </w:rPr>
        <w:t xml:space="preserve">even </w:t>
      </w:r>
      <w:r>
        <w:rPr>
          <w:rFonts w:ascii="Times New Roman" w:hAnsi="Times New Roman" w:cs="Times New Roman"/>
          <w:sz w:val="24"/>
          <w:szCs w:val="24"/>
          <w:lang w:val="en-US"/>
        </w:rPr>
        <w:t xml:space="preserve">adding that of his sister </w:t>
      </w:r>
      <w:r w:rsidR="003E770D">
        <w:rPr>
          <w:rFonts w:ascii="Times New Roman" w:hAnsi="Times New Roman" w:cs="Times New Roman"/>
          <w:sz w:val="24"/>
          <w:szCs w:val="24"/>
          <w:lang w:val="en-US"/>
        </w:rPr>
        <w:t>sometimes called Isabell and some other times Bertha</w:t>
      </w:r>
      <w:r w:rsidR="0019730C">
        <w:rPr>
          <w:rFonts w:ascii="Times New Roman" w:hAnsi="Times New Roman" w:cs="Times New Roman"/>
          <w:sz w:val="24"/>
          <w:szCs w:val="24"/>
          <w:lang w:val="en-US"/>
        </w:rPr>
        <w:t>,</w:t>
      </w:r>
      <w:r w:rsidR="00B21639">
        <w:rPr>
          <w:rFonts w:ascii="Times New Roman" w:hAnsi="Times New Roman" w:cs="Times New Roman"/>
          <w:sz w:val="24"/>
          <w:szCs w:val="24"/>
          <w:lang w:val="en-US"/>
        </w:rPr>
        <w:t xml:space="preserve"> Margaret</w:t>
      </w:r>
      <w:r w:rsidR="0019730C">
        <w:rPr>
          <w:rFonts w:ascii="Times New Roman" w:hAnsi="Times New Roman" w:cs="Times New Roman"/>
          <w:sz w:val="24"/>
          <w:szCs w:val="24"/>
          <w:lang w:val="en-US"/>
        </w:rPr>
        <w:t>, or Helianore</w:t>
      </w:r>
      <w:r w:rsidR="003E770D">
        <w:rPr>
          <w:rFonts w:ascii="Times New Roman" w:hAnsi="Times New Roman" w:cs="Times New Roman"/>
          <w:sz w:val="24"/>
          <w:szCs w:val="24"/>
          <w:lang w:val="en-US"/>
        </w:rPr>
        <w:t xml:space="preserve"> according to the writer. </w:t>
      </w:r>
    </w:p>
    <w:p w14:paraId="0D69A88E" w14:textId="77777777" w:rsidR="008F7B8B" w:rsidRDefault="0019730C" w:rsidP="002434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greatest part </w:t>
      </w:r>
      <w:r w:rsidR="008F1730">
        <w:rPr>
          <w:rFonts w:ascii="Times New Roman" w:hAnsi="Times New Roman" w:cs="Times New Roman"/>
          <w:sz w:val="24"/>
          <w:szCs w:val="24"/>
          <w:lang w:val="en-US"/>
        </w:rPr>
        <w:t xml:space="preserve">of </w:t>
      </w:r>
      <w:r>
        <w:rPr>
          <w:rFonts w:ascii="Times New Roman" w:hAnsi="Times New Roman" w:cs="Times New Roman"/>
          <w:sz w:val="24"/>
          <w:szCs w:val="24"/>
          <w:lang w:val="en-US"/>
        </w:rPr>
        <w:t>all the accounts of King John’s reign in our late medieval chronicles deal</w:t>
      </w:r>
      <w:r w:rsidR="008F1730">
        <w:rPr>
          <w:rFonts w:ascii="Times New Roman" w:hAnsi="Times New Roman" w:cs="Times New Roman"/>
          <w:sz w:val="24"/>
          <w:szCs w:val="24"/>
          <w:lang w:val="en-US"/>
        </w:rPr>
        <w:t>s</w:t>
      </w:r>
      <w:r>
        <w:rPr>
          <w:rFonts w:ascii="Times New Roman" w:hAnsi="Times New Roman" w:cs="Times New Roman"/>
          <w:sz w:val="24"/>
          <w:szCs w:val="24"/>
          <w:lang w:val="en-US"/>
        </w:rPr>
        <w:t xml:space="preserve"> with the sovereign’s </w:t>
      </w:r>
      <w:r w:rsidR="008F1730">
        <w:rPr>
          <w:rFonts w:ascii="Times New Roman" w:hAnsi="Times New Roman" w:cs="Times New Roman"/>
          <w:sz w:val="24"/>
          <w:szCs w:val="24"/>
          <w:lang w:val="en-US"/>
        </w:rPr>
        <w:t>conflict with the Pope and the Holy Church</w:t>
      </w:r>
      <w:r w:rsidR="00DC597E">
        <w:rPr>
          <w:rFonts w:ascii="Times New Roman" w:hAnsi="Times New Roman" w:cs="Times New Roman"/>
          <w:sz w:val="24"/>
          <w:szCs w:val="24"/>
          <w:lang w:val="en-US"/>
        </w:rPr>
        <w:t xml:space="preserve"> for it is the Interdict and John’s submission to Pope Innocent III that came to be seen as the central issue in the history of his reign. </w:t>
      </w:r>
      <w:r w:rsidR="00730673">
        <w:rPr>
          <w:rFonts w:ascii="Times New Roman" w:hAnsi="Times New Roman" w:cs="Times New Roman"/>
          <w:sz w:val="24"/>
          <w:szCs w:val="24"/>
          <w:lang w:val="en-US"/>
        </w:rPr>
        <w:t>They lay much emphasis on the quarrel with the pope over who should be Archbishop of Canterbury</w:t>
      </w:r>
      <w:r w:rsidR="00B44BAA">
        <w:rPr>
          <w:rFonts w:ascii="Times New Roman" w:hAnsi="Times New Roman" w:cs="Times New Roman"/>
          <w:sz w:val="24"/>
          <w:szCs w:val="24"/>
          <w:lang w:val="en-US"/>
        </w:rPr>
        <w:t xml:space="preserve">, the various legates sent to England, </w:t>
      </w:r>
      <w:r w:rsidR="00426035">
        <w:rPr>
          <w:rFonts w:ascii="Times New Roman" w:hAnsi="Times New Roman" w:cs="Times New Roman"/>
          <w:sz w:val="24"/>
          <w:szCs w:val="24"/>
          <w:lang w:val="en-US"/>
        </w:rPr>
        <w:t xml:space="preserve">John’s persecution of the Cistercians, </w:t>
      </w:r>
      <w:r w:rsidR="00B44BAA">
        <w:rPr>
          <w:rFonts w:ascii="Times New Roman" w:hAnsi="Times New Roman" w:cs="Times New Roman"/>
          <w:sz w:val="24"/>
          <w:szCs w:val="24"/>
          <w:lang w:val="en-US"/>
        </w:rPr>
        <w:t>the</w:t>
      </w:r>
      <w:r w:rsidR="007568C5">
        <w:rPr>
          <w:rFonts w:ascii="Times New Roman" w:hAnsi="Times New Roman" w:cs="Times New Roman"/>
          <w:sz w:val="24"/>
          <w:szCs w:val="24"/>
          <w:lang w:val="en-US"/>
        </w:rPr>
        <w:t xml:space="preserve"> placing of the kingdom under general</w:t>
      </w:r>
      <w:r w:rsidR="00B44BAA">
        <w:rPr>
          <w:rFonts w:ascii="Times New Roman" w:hAnsi="Times New Roman" w:cs="Times New Roman"/>
          <w:sz w:val="24"/>
          <w:szCs w:val="24"/>
          <w:lang w:val="en-US"/>
        </w:rPr>
        <w:t xml:space="preserve"> Interdict</w:t>
      </w:r>
      <w:r w:rsidR="007568C5">
        <w:rPr>
          <w:rFonts w:ascii="Times New Roman" w:hAnsi="Times New Roman" w:cs="Times New Roman"/>
          <w:sz w:val="24"/>
          <w:szCs w:val="24"/>
          <w:lang w:val="en-US"/>
        </w:rPr>
        <w:t xml:space="preserve"> (1208-1214), and John’s </w:t>
      </w:r>
      <w:r w:rsidR="00426035">
        <w:rPr>
          <w:rFonts w:ascii="Times New Roman" w:hAnsi="Times New Roman" w:cs="Times New Roman"/>
          <w:sz w:val="24"/>
          <w:szCs w:val="24"/>
          <w:lang w:val="en-US"/>
        </w:rPr>
        <w:lastRenderedPageBreak/>
        <w:t>eventual submission</w:t>
      </w:r>
      <w:r w:rsidR="00CC43E0">
        <w:rPr>
          <w:rFonts w:ascii="Times New Roman" w:hAnsi="Times New Roman" w:cs="Times New Roman"/>
          <w:sz w:val="24"/>
          <w:szCs w:val="24"/>
          <w:lang w:val="en-US"/>
        </w:rPr>
        <w:t xml:space="preserve"> (yet not presented as a personal and a national humiliation)</w:t>
      </w:r>
      <w:r w:rsidR="00426035">
        <w:rPr>
          <w:rFonts w:ascii="Times New Roman" w:hAnsi="Times New Roman" w:cs="Times New Roman"/>
          <w:sz w:val="24"/>
          <w:szCs w:val="24"/>
          <w:lang w:val="en-US"/>
        </w:rPr>
        <w:t xml:space="preserve">. Robert Mannyng of Brunne mentions the reconciliation with the Archbishop of Canterbury (Stephen of Langton) and the lifting of the Interdict and </w:t>
      </w:r>
      <w:r w:rsidR="00CC43E0">
        <w:rPr>
          <w:rFonts w:ascii="Times New Roman" w:hAnsi="Times New Roman" w:cs="Times New Roman"/>
          <w:sz w:val="24"/>
          <w:szCs w:val="24"/>
          <w:lang w:val="en-US"/>
        </w:rPr>
        <w:t xml:space="preserve">immediately </w:t>
      </w:r>
      <w:r w:rsidR="00426035">
        <w:rPr>
          <w:rFonts w:ascii="Times New Roman" w:hAnsi="Times New Roman" w:cs="Times New Roman"/>
          <w:sz w:val="24"/>
          <w:szCs w:val="24"/>
          <w:lang w:val="en-US"/>
        </w:rPr>
        <w:t>furthers his narrative with the king’</w:t>
      </w:r>
      <w:r w:rsidR="008F7B8B">
        <w:rPr>
          <w:rFonts w:ascii="Times New Roman" w:hAnsi="Times New Roman" w:cs="Times New Roman"/>
          <w:sz w:val="24"/>
          <w:szCs w:val="24"/>
          <w:lang w:val="en-US"/>
        </w:rPr>
        <w:t xml:space="preserve">s death, nothing being said about the conflict with the barons. </w:t>
      </w:r>
      <w:r w:rsidR="002548E8" w:rsidRPr="002548E8">
        <w:rPr>
          <w:rFonts w:ascii="Times New Roman" w:hAnsi="Times New Roman" w:cs="Times New Roman"/>
          <w:i/>
          <w:sz w:val="24"/>
          <w:szCs w:val="24"/>
          <w:lang w:val="en-US"/>
        </w:rPr>
        <w:t>The Short English Metrical Chronicle</w:t>
      </w:r>
      <w:r w:rsidR="002548E8">
        <w:rPr>
          <w:rFonts w:ascii="Times New Roman" w:hAnsi="Times New Roman" w:cs="Times New Roman"/>
          <w:sz w:val="24"/>
          <w:szCs w:val="24"/>
          <w:lang w:val="en-US"/>
        </w:rPr>
        <w:t xml:space="preserve"> </w:t>
      </w:r>
      <w:r w:rsidR="002548E8" w:rsidRPr="002548E8">
        <w:rPr>
          <w:rFonts w:ascii="Times New Roman" w:hAnsi="Times New Roman" w:cs="Times New Roman"/>
          <w:sz w:val="24"/>
          <w:szCs w:val="24"/>
          <w:lang w:val="en-GB"/>
        </w:rPr>
        <w:t>summarizes</w:t>
      </w:r>
      <w:r w:rsidR="002548E8">
        <w:rPr>
          <w:rFonts w:ascii="Times New Roman" w:hAnsi="Times New Roman" w:cs="Times New Roman"/>
          <w:sz w:val="24"/>
          <w:szCs w:val="24"/>
          <w:lang w:val="en-GB"/>
        </w:rPr>
        <w:t xml:space="preserve"> John’s political and religious choices in the extreme</w:t>
      </w:r>
      <w:r w:rsidR="002548E8">
        <w:rPr>
          <w:rFonts w:ascii="Times New Roman" w:hAnsi="Times New Roman" w:cs="Times New Roman"/>
          <w:sz w:val="24"/>
          <w:szCs w:val="24"/>
          <w:lang w:val="en-US"/>
        </w:rPr>
        <w:t xml:space="preserve"> only stating:</w:t>
      </w:r>
    </w:p>
    <w:p w14:paraId="297406A9" w14:textId="77777777" w:rsidR="002548E8" w:rsidRDefault="002548E8" w:rsidP="00243413">
      <w:pPr>
        <w:spacing w:after="0" w:line="240" w:lineRule="auto"/>
        <w:jc w:val="both"/>
        <w:rPr>
          <w:rFonts w:ascii="Times New Roman" w:hAnsi="Times New Roman" w:cs="Times New Roman"/>
          <w:sz w:val="24"/>
          <w:szCs w:val="24"/>
          <w:lang w:val="en-US"/>
        </w:rPr>
      </w:pPr>
    </w:p>
    <w:p w14:paraId="63304846" w14:textId="77777777" w:rsidR="002548E8" w:rsidRPr="002548E8" w:rsidRDefault="002548E8" w:rsidP="002548E8">
      <w:pPr>
        <w:spacing w:after="0" w:line="240" w:lineRule="auto"/>
        <w:ind w:left="708"/>
        <w:jc w:val="both"/>
        <w:rPr>
          <w:rFonts w:ascii="Times New Roman" w:hAnsi="Times New Roman" w:cs="Times New Roman"/>
          <w:lang w:val="en-US"/>
        </w:rPr>
      </w:pPr>
      <w:r w:rsidRPr="002548E8">
        <w:rPr>
          <w:rFonts w:ascii="Times New Roman" w:hAnsi="Times New Roman" w:cs="Times New Roman"/>
          <w:lang w:val="en-US"/>
        </w:rPr>
        <w:t>King Richard regned here</w:t>
      </w:r>
    </w:p>
    <w:p w14:paraId="4E519F30" w14:textId="77777777" w:rsidR="002548E8" w:rsidRPr="002548E8" w:rsidRDefault="002548E8" w:rsidP="002548E8">
      <w:pPr>
        <w:spacing w:after="0" w:line="240" w:lineRule="auto"/>
        <w:ind w:left="708"/>
        <w:jc w:val="both"/>
        <w:rPr>
          <w:rFonts w:ascii="Times New Roman" w:hAnsi="Times New Roman" w:cs="Times New Roman"/>
          <w:lang w:val="en-US"/>
        </w:rPr>
      </w:pPr>
      <w:r w:rsidRPr="002548E8">
        <w:rPr>
          <w:rFonts w:ascii="Times New Roman" w:hAnsi="Times New Roman" w:cs="Times New Roman"/>
          <w:lang w:val="en-US"/>
        </w:rPr>
        <w:t>Fourtene ful ȝer.</w:t>
      </w:r>
    </w:p>
    <w:p w14:paraId="2C54D4A6" w14:textId="77777777" w:rsidR="002548E8" w:rsidRPr="002548E8" w:rsidRDefault="002548E8" w:rsidP="002548E8">
      <w:pPr>
        <w:spacing w:after="0" w:line="240" w:lineRule="auto"/>
        <w:ind w:left="708"/>
        <w:jc w:val="both"/>
        <w:rPr>
          <w:rFonts w:ascii="Times New Roman" w:hAnsi="Times New Roman" w:cs="Times New Roman"/>
          <w:lang w:val="en-US"/>
        </w:rPr>
      </w:pPr>
      <w:r w:rsidRPr="002548E8">
        <w:rPr>
          <w:rFonts w:ascii="Times New Roman" w:hAnsi="Times New Roman" w:cs="Times New Roman"/>
          <w:lang w:val="en-US"/>
        </w:rPr>
        <w:t>After him sone anon</w:t>
      </w:r>
      <w:r w:rsidRPr="002548E8">
        <w:rPr>
          <w:rFonts w:ascii="Times New Roman" w:hAnsi="Times New Roman" w:cs="Times New Roman"/>
          <w:lang w:val="en-US"/>
        </w:rPr>
        <w:cr/>
        <w:t>Regned þe king Jon.</w:t>
      </w:r>
    </w:p>
    <w:p w14:paraId="4D6EA079" w14:textId="77777777" w:rsidR="002548E8" w:rsidRPr="002548E8" w:rsidRDefault="002548E8" w:rsidP="002548E8">
      <w:pPr>
        <w:spacing w:after="0" w:line="240" w:lineRule="auto"/>
        <w:ind w:left="708"/>
        <w:jc w:val="both"/>
        <w:rPr>
          <w:rFonts w:ascii="Times New Roman" w:hAnsi="Times New Roman" w:cs="Times New Roman"/>
          <w:lang w:val="en-US"/>
        </w:rPr>
      </w:pPr>
      <w:r w:rsidRPr="002548E8">
        <w:rPr>
          <w:rFonts w:ascii="Times New Roman" w:hAnsi="Times New Roman" w:cs="Times New Roman"/>
          <w:lang w:val="en-US"/>
        </w:rPr>
        <w:t>In his time al Jnglond</w:t>
      </w:r>
    </w:p>
    <w:p w14:paraId="280F1654" w14:textId="77777777" w:rsidR="002548E8" w:rsidRPr="002548E8" w:rsidRDefault="002548E8" w:rsidP="002548E8">
      <w:pPr>
        <w:spacing w:after="0" w:line="240" w:lineRule="auto"/>
        <w:ind w:left="708"/>
        <w:jc w:val="both"/>
        <w:rPr>
          <w:rFonts w:ascii="Times New Roman" w:hAnsi="Times New Roman" w:cs="Times New Roman"/>
          <w:lang w:val="en-US"/>
        </w:rPr>
      </w:pPr>
      <w:r w:rsidRPr="002548E8">
        <w:rPr>
          <w:rFonts w:ascii="Times New Roman" w:hAnsi="Times New Roman" w:cs="Times New Roman"/>
          <w:lang w:val="en-US"/>
        </w:rPr>
        <w:t>Was entredit in his hond,</w:t>
      </w:r>
    </w:p>
    <w:p w14:paraId="65D85C38" w14:textId="77777777" w:rsidR="002548E8" w:rsidRPr="002548E8" w:rsidRDefault="002548E8" w:rsidP="002548E8">
      <w:pPr>
        <w:spacing w:after="0" w:line="240" w:lineRule="auto"/>
        <w:ind w:left="708"/>
        <w:jc w:val="both"/>
        <w:rPr>
          <w:rFonts w:ascii="Times New Roman" w:hAnsi="Times New Roman" w:cs="Times New Roman"/>
          <w:lang w:val="en-US"/>
        </w:rPr>
      </w:pPr>
      <w:r w:rsidRPr="002548E8">
        <w:rPr>
          <w:rFonts w:ascii="Times New Roman" w:hAnsi="Times New Roman" w:cs="Times New Roman"/>
          <w:lang w:val="en-US"/>
        </w:rPr>
        <w:t>For an erchebischop,</w:t>
      </w:r>
    </w:p>
    <w:p w14:paraId="3856CA07" w14:textId="77777777" w:rsidR="002548E8" w:rsidRPr="002548E8" w:rsidRDefault="002548E8" w:rsidP="002548E8">
      <w:pPr>
        <w:spacing w:after="0" w:line="240" w:lineRule="auto"/>
        <w:ind w:left="708"/>
        <w:jc w:val="both"/>
        <w:rPr>
          <w:rFonts w:ascii="Times New Roman" w:hAnsi="Times New Roman" w:cs="Times New Roman"/>
          <w:lang w:val="en-US"/>
        </w:rPr>
      </w:pPr>
      <w:r w:rsidRPr="002548E8">
        <w:rPr>
          <w:rFonts w:ascii="Times New Roman" w:hAnsi="Times New Roman" w:cs="Times New Roman"/>
          <w:lang w:val="en-US"/>
        </w:rPr>
        <w:t>A wise man &amp; no sot,</w:t>
      </w:r>
    </w:p>
    <w:p w14:paraId="749147C8" w14:textId="77777777" w:rsidR="002548E8" w:rsidRPr="002548E8" w:rsidRDefault="002548E8" w:rsidP="002548E8">
      <w:pPr>
        <w:spacing w:after="0" w:line="240" w:lineRule="auto"/>
        <w:ind w:left="708"/>
        <w:jc w:val="both"/>
        <w:rPr>
          <w:rFonts w:ascii="Times New Roman" w:hAnsi="Times New Roman" w:cs="Times New Roman"/>
          <w:lang w:val="en-US"/>
        </w:rPr>
      </w:pPr>
      <w:r w:rsidRPr="002548E8">
        <w:rPr>
          <w:rFonts w:ascii="Times New Roman" w:hAnsi="Times New Roman" w:cs="Times New Roman"/>
          <w:lang w:val="en-US"/>
        </w:rPr>
        <w:t>Steuen he hete of Langtone,</w:t>
      </w:r>
    </w:p>
    <w:p w14:paraId="047BAA50" w14:textId="77777777" w:rsidR="008F7B8B" w:rsidRDefault="002548E8" w:rsidP="002548E8">
      <w:pPr>
        <w:spacing w:after="0" w:line="240" w:lineRule="auto"/>
        <w:ind w:left="708"/>
        <w:jc w:val="both"/>
        <w:rPr>
          <w:rFonts w:ascii="Times New Roman" w:hAnsi="Times New Roman" w:cs="Times New Roman"/>
          <w:lang w:val="en-US"/>
        </w:rPr>
      </w:pPr>
      <w:r w:rsidRPr="002548E8">
        <w:rPr>
          <w:rFonts w:ascii="Times New Roman" w:hAnsi="Times New Roman" w:cs="Times New Roman"/>
          <w:lang w:val="en-US"/>
        </w:rPr>
        <w:t>Þe king him nold not vnderfone.</w:t>
      </w:r>
      <w:r w:rsidRPr="002548E8">
        <w:rPr>
          <w:rFonts w:ascii="Times New Roman" w:hAnsi="Times New Roman" w:cs="Times New Roman"/>
          <w:lang w:val="en-US"/>
        </w:rPr>
        <w:cr/>
      </w:r>
      <w:r>
        <w:rPr>
          <w:rFonts w:ascii="Times New Roman" w:hAnsi="Times New Roman" w:cs="Times New Roman"/>
          <w:lang w:val="en-US"/>
        </w:rPr>
        <w:t>(</w:t>
      </w:r>
      <w:r w:rsidR="00BD0ED3">
        <w:rPr>
          <w:rFonts w:ascii="Times New Roman" w:hAnsi="Times New Roman" w:cs="Times New Roman"/>
          <w:lang w:val="en-US"/>
        </w:rPr>
        <w:t>2187-2196)</w:t>
      </w:r>
    </w:p>
    <w:p w14:paraId="17416CD9" w14:textId="77777777" w:rsidR="00BD0ED3" w:rsidRDefault="00BD0ED3" w:rsidP="002548E8">
      <w:pPr>
        <w:spacing w:after="0" w:line="240" w:lineRule="auto"/>
        <w:ind w:left="708"/>
        <w:jc w:val="both"/>
        <w:rPr>
          <w:rFonts w:ascii="Times New Roman" w:hAnsi="Times New Roman" w:cs="Times New Roman"/>
          <w:lang w:val="en-US"/>
        </w:rPr>
      </w:pPr>
      <w:r>
        <w:rPr>
          <w:rFonts w:ascii="Times New Roman" w:hAnsi="Times New Roman" w:cs="Times New Roman"/>
          <w:lang w:val="en-US"/>
        </w:rPr>
        <w:t>[</w:t>
      </w:r>
      <w:r w:rsidR="00AD3777">
        <w:rPr>
          <w:rFonts w:ascii="Times New Roman" w:hAnsi="Times New Roman" w:cs="Times New Roman"/>
          <w:lang w:val="en-US"/>
        </w:rPr>
        <w:t>King Richard reigned her</w:t>
      </w:r>
      <w:r w:rsidR="003A48F8">
        <w:rPr>
          <w:rFonts w:ascii="Times New Roman" w:hAnsi="Times New Roman" w:cs="Times New Roman"/>
          <w:lang w:val="en-US"/>
        </w:rPr>
        <w:t>e</w:t>
      </w:r>
      <w:r w:rsidR="00AD3777">
        <w:rPr>
          <w:rFonts w:ascii="Times New Roman" w:hAnsi="Times New Roman" w:cs="Times New Roman"/>
          <w:lang w:val="en-US"/>
        </w:rPr>
        <w:t> / Fourteen complete years / Immediately after him / reigned King John. / In his time all England / was under Interdict because of him / For an Archbishop / A wise and knowledgeable man / Called Stephen of Langton / The king refused to accept.]</w:t>
      </w:r>
      <w:r w:rsidR="00AD3777">
        <w:rPr>
          <w:rStyle w:val="Marquenotebasdepage"/>
          <w:rFonts w:ascii="Times New Roman" w:hAnsi="Times New Roman" w:cs="Times New Roman"/>
          <w:lang w:val="en-US"/>
        </w:rPr>
        <w:footnoteReference w:id="48"/>
      </w:r>
      <w:r w:rsidR="00AD3777">
        <w:rPr>
          <w:rFonts w:ascii="Times New Roman" w:hAnsi="Times New Roman" w:cs="Times New Roman"/>
          <w:lang w:val="en-US"/>
        </w:rPr>
        <w:t> </w:t>
      </w:r>
    </w:p>
    <w:p w14:paraId="43F973A2" w14:textId="77777777" w:rsidR="00C1046A" w:rsidRDefault="00C1046A" w:rsidP="00C1046A">
      <w:pPr>
        <w:spacing w:after="0" w:line="240" w:lineRule="auto"/>
        <w:jc w:val="both"/>
        <w:rPr>
          <w:rFonts w:ascii="Times New Roman" w:hAnsi="Times New Roman" w:cs="Times New Roman"/>
          <w:lang w:val="en-US"/>
        </w:rPr>
      </w:pPr>
    </w:p>
    <w:p w14:paraId="53D5ED89" w14:textId="77777777" w:rsidR="00B916B7" w:rsidRDefault="00B0166C" w:rsidP="00C1046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chronicle being more of the romance genre, </w:t>
      </w:r>
      <w:r w:rsidR="00BB6A7F">
        <w:rPr>
          <w:rFonts w:ascii="Times New Roman" w:hAnsi="Times New Roman" w:cs="Times New Roman"/>
          <w:sz w:val="24"/>
          <w:szCs w:val="24"/>
          <w:lang w:val="en-US"/>
        </w:rPr>
        <w:t xml:space="preserve">it </w:t>
      </w:r>
      <w:r>
        <w:rPr>
          <w:rFonts w:ascii="Times New Roman" w:hAnsi="Times New Roman" w:cs="Times New Roman"/>
          <w:sz w:val="24"/>
          <w:szCs w:val="24"/>
          <w:lang w:val="en-US"/>
        </w:rPr>
        <w:t>tells the rest of King John’s reign (89 lines) through picturesque anecdotes. The king’s villainy is highlighted through his tearing out an eye from an arrow-maker and his imprisoning of a priest.</w:t>
      </w:r>
      <w:r w:rsidR="00BB6A7F">
        <w:rPr>
          <w:rFonts w:ascii="Times New Roman" w:hAnsi="Times New Roman" w:cs="Times New Roman"/>
          <w:sz w:val="24"/>
          <w:szCs w:val="24"/>
          <w:lang w:val="en-US"/>
        </w:rPr>
        <w:t xml:space="preserve"> The greatest part of the text concerns the king’s death in Swinehead after eating poisoned plums. </w:t>
      </w:r>
    </w:p>
    <w:p w14:paraId="510678E2" w14:textId="77777777" w:rsidR="004137CF" w:rsidRDefault="00B916B7" w:rsidP="00B916B7">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quarrel with the pope and Stephen of Langton enables all the various chroniclers to emphasize the king’s wickedness, his easily-angered, </w:t>
      </w:r>
      <w:r w:rsidR="007B5A57">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wrathful nature. </w:t>
      </w:r>
      <w:r w:rsidR="007B5A57">
        <w:rPr>
          <w:rFonts w:ascii="Times New Roman" w:hAnsi="Times New Roman" w:cs="Times New Roman"/>
          <w:sz w:val="24"/>
          <w:szCs w:val="24"/>
          <w:lang w:val="en-US"/>
        </w:rPr>
        <w:t>The king’s evil reputation, indeed, is never questioned, it is</w:t>
      </w:r>
      <w:r w:rsidR="00A20E48">
        <w:rPr>
          <w:rFonts w:ascii="Times New Roman" w:hAnsi="Times New Roman" w:cs="Times New Roman"/>
          <w:sz w:val="24"/>
          <w:szCs w:val="24"/>
          <w:lang w:val="en-US"/>
        </w:rPr>
        <w:t xml:space="preserve"> even</w:t>
      </w:r>
      <w:r w:rsidR="007B5A57">
        <w:rPr>
          <w:rFonts w:ascii="Times New Roman" w:hAnsi="Times New Roman" w:cs="Times New Roman"/>
          <w:sz w:val="24"/>
          <w:szCs w:val="24"/>
          <w:lang w:val="en-US"/>
        </w:rPr>
        <w:t xml:space="preserve"> rather accentuated. </w:t>
      </w:r>
      <w:r>
        <w:rPr>
          <w:rFonts w:ascii="Times New Roman" w:hAnsi="Times New Roman" w:cs="Times New Roman"/>
          <w:sz w:val="24"/>
          <w:szCs w:val="24"/>
          <w:lang w:val="en-US"/>
        </w:rPr>
        <w:t xml:space="preserve">The writer of the </w:t>
      </w:r>
      <w:r>
        <w:rPr>
          <w:rFonts w:ascii="Times New Roman" w:hAnsi="Times New Roman" w:cs="Times New Roman"/>
          <w:i/>
          <w:sz w:val="24"/>
          <w:szCs w:val="24"/>
          <w:lang w:val="en-US"/>
        </w:rPr>
        <w:t>Short English Metrical Chronicle</w:t>
      </w:r>
      <w:r>
        <w:rPr>
          <w:rFonts w:ascii="Times New Roman" w:hAnsi="Times New Roman" w:cs="Times New Roman"/>
          <w:sz w:val="24"/>
          <w:szCs w:val="24"/>
          <w:lang w:val="en-US"/>
        </w:rPr>
        <w:t xml:space="preserve"> goes as far as considering that “</w:t>
      </w:r>
      <w:r w:rsidR="007B5A57">
        <w:rPr>
          <w:rFonts w:ascii="Times New Roman" w:hAnsi="Times New Roman" w:cs="Times New Roman"/>
          <w:sz w:val="24"/>
          <w:szCs w:val="24"/>
          <w:lang w:val="en-US"/>
        </w:rPr>
        <w:t>þ</w:t>
      </w:r>
      <w:r w:rsidRPr="00B916B7">
        <w:rPr>
          <w:rFonts w:ascii="Times New Roman" w:hAnsi="Times New Roman" w:cs="Times New Roman"/>
          <w:sz w:val="24"/>
          <w:szCs w:val="24"/>
          <w:lang w:val="en-US"/>
        </w:rPr>
        <w:t>erfore in helle he has his mede.</w:t>
      </w:r>
      <w:r>
        <w:rPr>
          <w:rFonts w:ascii="Times New Roman" w:hAnsi="Times New Roman" w:cs="Times New Roman"/>
          <w:sz w:val="24"/>
          <w:szCs w:val="24"/>
          <w:lang w:val="en-US"/>
        </w:rPr>
        <w:t> / </w:t>
      </w:r>
      <w:r w:rsidRPr="00B916B7">
        <w:rPr>
          <w:rFonts w:ascii="Times New Roman" w:hAnsi="Times New Roman" w:cs="Times New Roman"/>
          <w:sz w:val="24"/>
          <w:szCs w:val="24"/>
          <w:lang w:val="en-US"/>
        </w:rPr>
        <w:t>He was ful wroþ &amp; grim</w:t>
      </w:r>
      <w:r>
        <w:rPr>
          <w:rFonts w:ascii="Times New Roman" w:hAnsi="Times New Roman" w:cs="Times New Roman"/>
          <w:sz w:val="24"/>
          <w:szCs w:val="24"/>
          <w:lang w:val="en-US"/>
        </w:rPr>
        <w:t>” (2224-2225) [therefore in Hell he has what he deserve</w:t>
      </w:r>
      <w:r w:rsidR="007B5A57">
        <w:rPr>
          <w:rFonts w:ascii="Times New Roman" w:hAnsi="Times New Roman" w:cs="Times New Roman"/>
          <w:sz w:val="24"/>
          <w:szCs w:val="24"/>
          <w:lang w:val="en-US"/>
        </w:rPr>
        <w:t>s</w:t>
      </w:r>
      <w:r>
        <w:rPr>
          <w:rFonts w:ascii="Times New Roman" w:hAnsi="Times New Roman" w:cs="Times New Roman"/>
          <w:sz w:val="24"/>
          <w:szCs w:val="24"/>
          <w:lang w:val="en-US"/>
        </w:rPr>
        <w:t xml:space="preserve"> / He </w:t>
      </w:r>
      <w:r w:rsidR="007B5A57">
        <w:rPr>
          <w:rFonts w:ascii="Times New Roman" w:hAnsi="Times New Roman" w:cs="Times New Roman"/>
          <w:sz w:val="24"/>
          <w:szCs w:val="24"/>
          <w:lang w:val="en-US"/>
        </w:rPr>
        <w:t>was acrimonious and cruel]. Thomas Castleford shows a king constantly conflicting with his</w:t>
      </w:r>
      <w:r w:rsidR="00CC3497">
        <w:rPr>
          <w:rFonts w:ascii="Times New Roman" w:hAnsi="Times New Roman" w:cs="Times New Roman"/>
          <w:sz w:val="24"/>
          <w:szCs w:val="24"/>
          <w:lang w:val="en-US"/>
        </w:rPr>
        <w:t xml:space="preserve"> own </w:t>
      </w:r>
      <w:r w:rsidR="007B5A57">
        <w:rPr>
          <w:rFonts w:ascii="Times New Roman" w:hAnsi="Times New Roman" w:cs="Times New Roman"/>
          <w:sz w:val="24"/>
          <w:szCs w:val="24"/>
          <w:lang w:val="en-US"/>
        </w:rPr>
        <w:t>subjects</w:t>
      </w:r>
      <w:r w:rsidR="00CC3497">
        <w:rPr>
          <w:rFonts w:ascii="Times New Roman" w:hAnsi="Times New Roman" w:cs="Times New Roman"/>
          <w:sz w:val="24"/>
          <w:szCs w:val="24"/>
          <w:lang w:val="en-US"/>
        </w:rPr>
        <w:t xml:space="preserve"> (35961-35967) and who is particularly </w:t>
      </w:r>
      <w:r w:rsidR="00115207">
        <w:rPr>
          <w:rFonts w:ascii="Times New Roman" w:hAnsi="Times New Roman" w:cs="Times New Roman"/>
          <w:sz w:val="24"/>
          <w:szCs w:val="24"/>
          <w:lang w:val="en-US"/>
        </w:rPr>
        <w:t>ferocious with his enemies in Scotland, Wales, or Ireland. Once the war against the barons begins, he is described as</w:t>
      </w:r>
      <w:r w:rsidR="00A20E48">
        <w:rPr>
          <w:rFonts w:ascii="Times New Roman" w:hAnsi="Times New Roman" w:cs="Times New Roman"/>
          <w:sz w:val="24"/>
          <w:szCs w:val="24"/>
          <w:lang w:val="en-US"/>
        </w:rPr>
        <w:t xml:space="preserve"> absolutely</w:t>
      </w:r>
      <w:r w:rsidR="00115207">
        <w:rPr>
          <w:rFonts w:ascii="Times New Roman" w:hAnsi="Times New Roman" w:cs="Times New Roman"/>
          <w:sz w:val="24"/>
          <w:szCs w:val="24"/>
          <w:lang w:val="en-US"/>
        </w:rPr>
        <w:t xml:space="preserve"> obstinate (36164-36169). Robert </w:t>
      </w:r>
      <w:r w:rsidR="004137CF">
        <w:rPr>
          <w:rFonts w:ascii="Times New Roman" w:hAnsi="Times New Roman" w:cs="Times New Roman"/>
          <w:sz w:val="24"/>
          <w:szCs w:val="24"/>
          <w:lang w:val="en-US"/>
        </w:rPr>
        <w:t>M</w:t>
      </w:r>
      <w:r w:rsidR="00115207">
        <w:rPr>
          <w:rFonts w:ascii="Times New Roman" w:hAnsi="Times New Roman" w:cs="Times New Roman"/>
          <w:sz w:val="24"/>
          <w:szCs w:val="24"/>
          <w:lang w:val="en-US"/>
        </w:rPr>
        <w:t xml:space="preserve">anning of Brunne </w:t>
      </w:r>
      <w:r w:rsidR="004137CF">
        <w:rPr>
          <w:rFonts w:ascii="Times New Roman" w:hAnsi="Times New Roman" w:cs="Times New Roman"/>
          <w:sz w:val="24"/>
          <w:szCs w:val="24"/>
          <w:lang w:val="en-US"/>
        </w:rPr>
        <w:t xml:space="preserve">takes up again the portrait of </w:t>
      </w:r>
      <w:r w:rsidR="00CC43E0">
        <w:rPr>
          <w:rFonts w:ascii="Times New Roman" w:hAnsi="Times New Roman" w:cs="Times New Roman"/>
          <w:sz w:val="24"/>
          <w:szCs w:val="24"/>
          <w:lang w:val="en-US"/>
        </w:rPr>
        <w:t>the</w:t>
      </w:r>
      <w:r w:rsidR="004137CF">
        <w:rPr>
          <w:rFonts w:ascii="Times New Roman" w:hAnsi="Times New Roman" w:cs="Times New Roman"/>
          <w:sz w:val="24"/>
          <w:szCs w:val="24"/>
          <w:lang w:val="en-US"/>
        </w:rPr>
        <w:t xml:space="preserve"> immoral, sinful being</w:t>
      </w:r>
      <w:r w:rsidR="00CC43E0">
        <w:rPr>
          <w:rFonts w:ascii="Times New Roman" w:hAnsi="Times New Roman" w:cs="Times New Roman"/>
          <w:sz w:val="24"/>
          <w:szCs w:val="24"/>
          <w:lang w:val="en-US"/>
        </w:rPr>
        <w:t xml:space="preserve"> initiated by Roger of Wendover and Matthew Paris:</w:t>
      </w:r>
    </w:p>
    <w:p w14:paraId="00586753" w14:textId="77777777" w:rsidR="004137CF" w:rsidRDefault="004137CF" w:rsidP="00B916B7">
      <w:pPr>
        <w:spacing w:after="0" w:line="240" w:lineRule="auto"/>
        <w:ind w:firstLine="708"/>
        <w:jc w:val="both"/>
        <w:rPr>
          <w:rFonts w:ascii="Times New Roman" w:hAnsi="Times New Roman" w:cs="Times New Roman"/>
          <w:sz w:val="24"/>
          <w:szCs w:val="24"/>
          <w:lang w:val="en-US"/>
        </w:rPr>
      </w:pPr>
    </w:p>
    <w:p w14:paraId="5A8079DF" w14:textId="77777777" w:rsidR="00A20E48" w:rsidRPr="00A20E48" w:rsidRDefault="00A20E48" w:rsidP="00A20E48">
      <w:pPr>
        <w:spacing w:after="0" w:line="240" w:lineRule="auto"/>
        <w:ind w:left="708"/>
        <w:jc w:val="both"/>
        <w:rPr>
          <w:rFonts w:ascii="Times New Roman" w:hAnsi="Times New Roman" w:cs="Times New Roman"/>
          <w:lang w:val="en-US"/>
        </w:rPr>
      </w:pPr>
      <w:r w:rsidRPr="00A20E48">
        <w:rPr>
          <w:rFonts w:ascii="Times New Roman" w:hAnsi="Times New Roman" w:cs="Times New Roman"/>
          <w:lang w:val="en-US"/>
        </w:rPr>
        <w:t>He lyued in wo &amp; strife, &amp; in tribulacioun.</w:t>
      </w:r>
    </w:p>
    <w:p w14:paraId="0DD04BFD" w14:textId="77777777" w:rsidR="00A20E48" w:rsidRPr="00A20E48" w:rsidRDefault="00A20E48" w:rsidP="00A20E48">
      <w:pPr>
        <w:spacing w:after="0" w:line="240" w:lineRule="auto"/>
        <w:ind w:left="708"/>
        <w:jc w:val="both"/>
        <w:rPr>
          <w:rFonts w:ascii="Times New Roman" w:hAnsi="Times New Roman" w:cs="Times New Roman"/>
          <w:lang w:val="en-US"/>
        </w:rPr>
      </w:pPr>
      <w:r w:rsidRPr="00A20E48">
        <w:rPr>
          <w:rFonts w:ascii="Times New Roman" w:hAnsi="Times New Roman" w:cs="Times New Roman"/>
          <w:lang w:val="en-US"/>
        </w:rPr>
        <w:t>He was of licherous life, þorgh what his nacioun</w:t>
      </w:r>
    </w:p>
    <w:p w14:paraId="0AFFE0F6" w14:textId="77777777" w:rsidR="008C1952" w:rsidRDefault="00A20E48" w:rsidP="00A20E48">
      <w:pPr>
        <w:spacing w:after="0" w:line="240" w:lineRule="auto"/>
        <w:ind w:left="708"/>
        <w:jc w:val="both"/>
        <w:rPr>
          <w:rFonts w:ascii="Times New Roman" w:hAnsi="Times New Roman" w:cs="Times New Roman"/>
          <w:lang w:val="en-US"/>
        </w:rPr>
      </w:pPr>
      <w:r w:rsidRPr="00A20E48">
        <w:rPr>
          <w:rFonts w:ascii="Times New Roman" w:hAnsi="Times New Roman" w:cs="Times New Roman"/>
          <w:lang w:val="en-US"/>
        </w:rPr>
        <w:t>Partie ageyn him ches, &amp; wild haf born him doun.</w:t>
      </w:r>
    </w:p>
    <w:p w14:paraId="1565EBC0" w14:textId="77777777" w:rsidR="00A20E48" w:rsidRDefault="00A20E48" w:rsidP="00A20E48">
      <w:pPr>
        <w:spacing w:after="0" w:line="240" w:lineRule="auto"/>
        <w:ind w:left="708"/>
        <w:jc w:val="both"/>
        <w:rPr>
          <w:rFonts w:ascii="Times New Roman" w:hAnsi="Times New Roman" w:cs="Times New Roman"/>
          <w:lang w:val="en-US"/>
        </w:rPr>
      </w:pPr>
      <w:r>
        <w:rPr>
          <w:rFonts w:ascii="Times New Roman" w:hAnsi="Times New Roman" w:cs="Times New Roman"/>
          <w:lang w:val="en-US"/>
        </w:rPr>
        <w:t>(…)</w:t>
      </w:r>
    </w:p>
    <w:p w14:paraId="0211E8F0" w14:textId="77777777" w:rsidR="00A20E48" w:rsidRPr="00A20E48" w:rsidRDefault="00A20E48" w:rsidP="00A20E48">
      <w:pPr>
        <w:spacing w:after="0" w:line="240" w:lineRule="auto"/>
        <w:ind w:left="708"/>
        <w:jc w:val="both"/>
        <w:rPr>
          <w:rFonts w:ascii="Times New Roman" w:hAnsi="Times New Roman" w:cs="Times New Roman"/>
          <w:lang w:val="en-US"/>
        </w:rPr>
      </w:pPr>
      <w:r w:rsidRPr="00A20E48">
        <w:rPr>
          <w:rFonts w:ascii="Times New Roman" w:hAnsi="Times New Roman" w:cs="Times New Roman"/>
          <w:lang w:val="en-US"/>
        </w:rPr>
        <w:t>He was a fole of lif, &amp; vsed lichorie,</w:t>
      </w:r>
    </w:p>
    <w:p w14:paraId="0421FDE8" w14:textId="77777777" w:rsidR="00A20E48" w:rsidRDefault="00A20E48" w:rsidP="00A20E48">
      <w:pPr>
        <w:spacing w:after="0" w:line="240" w:lineRule="auto"/>
        <w:ind w:left="708"/>
        <w:jc w:val="both"/>
        <w:rPr>
          <w:rFonts w:ascii="Times New Roman" w:hAnsi="Times New Roman" w:cs="Times New Roman"/>
          <w:lang w:val="en-US"/>
        </w:rPr>
      </w:pPr>
      <w:r w:rsidRPr="00A20E48">
        <w:rPr>
          <w:rFonts w:ascii="Times New Roman" w:hAnsi="Times New Roman" w:cs="Times New Roman"/>
          <w:lang w:val="en-US"/>
        </w:rPr>
        <w:t>Both mayden &amp; wif alle wild he ligge bie.</w:t>
      </w:r>
    </w:p>
    <w:p w14:paraId="27166209" w14:textId="77777777" w:rsidR="00A20E48" w:rsidRDefault="00A20E48" w:rsidP="00A20E48">
      <w:pPr>
        <w:spacing w:after="0" w:line="240" w:lineRule="auto"/>
        <w:ind w:left="708"/>
        <w:jc w:val="both"/>
        <w:rPr>
          <w:rFonts w:ascii="Times New Roman" w:hAnsi="Times New Roman" w:cs="Times New Roman"/>
          <w:lang w:val="en-US"/>
        </w:rPr>
      </w:pPr>
      <w:r>
        <w:rPr>
          <w:rFonts w:ascii="Times New Roman" w:hAnsi="Times New Roman" w:cs="Times New Roman"/>
          <w:lang w:val="en-US"/>
        </w:rPr>
        <w:t>[</w:t>
      </w:r>
      <w:r w:rsidR="00051537">
        <w:rPr>
          <w:rFonts w:ascii="Times New Roman" w:hAnsi="Times New Roman" w:cs="Times New Roman"/>
          <w:lang w:val="en-US"/>
        </w:rPr>
        <w:t xml:space="preserve">He lived in adversity, discord, and tribulation. He </w:t>
      </w:r>
      <w:r w:rsidR="00F820A3">
        <w:rPr>
          <w:rFonts w:ascii="Times New Roman" w:hAnsi="Times New Roman" w:cs="Times New Roman"/>
          <w:lang w:val="en-US"/>
        </w:rPr>
        <w:t xml:space="preserve">led a licentious life, through which his nation moved into contention against him </w:t>
      </w:r>
      <w:r w:rsidR="000E617C">
        <w:rPr>
          <w:rFonts w:ascii="Times New Roman" w:hAnsi="Times New Roman" w:cs="Times New Roman"/>
          <w:lang w:val="en-US"/>
        </w:rPr>
        <w:t xml:space="preserve">and furiously oppressed him. (…). He led a lecherous life, was lustful. He wildly raped both maidens and wives] </w:t>
      </w:r>
      <w:r w:rsidR="00F820A3">
        <w:rPr>
          <w:rFonts w:ascii="Times New Roman" w:hAnsi="Times New Roman" w:cs="Times New Roman"/>
          <w:lang w:val="en-US"/>
        </w:rPr>
        <w:t xml:space="preserve"> </w:t>
      </w:r>
    </w:p>
    <w:p w14:paraId="20BBB8F2" w14:textId="77777777" w:rsidR="001C4A97" w:rsidRDefault="001C4A97" w:rsidP="001C4A97">
      <w:pPr>
        <w:spacing w:after="0" w:line="240" w:lineRule="auto"/>
        <w:jc w:val="both"/>
        <w:rPr>
          <w:rFonts w:ascii="Times New Roman" w:hAnsi="Times New Roman" w:cs="Times New Roman"/>
          <w:lang w:val="en-US"/>
        </w:rPr>
      </w:pPr>
    </w:p>
    <w:p w14:paraId="5CB2E3A8" w14:textId="77777777" w:rsidR="00FA1912" w:rsidRDefault="001C4A97" w:rsidP="008C1952">
      <w:pPr>
        <w:spacing w:after="0" w:line="240" w:lineRule="auto"/>
        <w:jc w:val="both"/>
        <w:rPr>
          <w:rFonts w:ascii="Times New Roman" w:hAnsi="Times New Roman" w:cs="Times New Roman"/>
          <w:sz w:val="24"/>
          <w:szCs w:val="24"/>
          <w:lang w:val="en-US"/>
        </w:rPr>
      </w:pPr>
      <w:r w:rsidRPr="001C4A97">
        <w:rPr>
          <w:rFonts w:ascii="Times New Roman" w:hAnsi="Times New Roman" w:cs="Times New Roman"/>
          <w:sz w:val="24"/>
          <w:szCs w:val="24"/>
          <w:lang w:val="en-US"/>
        </w:rPr>
        <w:t>John Capgrave</w:t>
      </w:r>
      <w:r>
        <w:rPr>
          <w:rFonts w:ascii="Times New Roman" w:hAnsi="Times New Roman" w:cs="Times New Roman"/>
          <w:sz w:val="24"/>
          <w:szCs w:val="24"/>
          <w:lang w:val="en-US"/>
        </w:rPr>
        <w:t xml:space="preserve">’s portrait is of the same type </w:t>
      </w:r>
      <w:r w:rsidR="00CC43E0">
        <w:rPr>
          <w:rFonts w:ascii="Times New Roman" w:hAnsi="Times New Roman" w:cs="Times New Roman"/>
          <w:sz w:val="24"/>
          <w:szCs w:val="24"/>
          <w:lang w:val="en-US"/>
        </w:rPr>
        <w:t>and</w:t>
      </w:r>
      <w:r w:rsidR="00773F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king seems to have had no good point. </w:t>
      </w:r>
      <w:r w:rsidR="00773F6D">
        <w:rPr>
          <w:rFonts w:ascii="Times New Roman" w:hAnsi="Times New Roman" w:cs="Times New Roman"/>
          <w:sz w:val="24"/>
          <w:szCs w:val="24"/>
          <w:lang w:val="en-US"/>
        </w:rPr>
        <w:t xml:space="preserve">He </w:t>
      </w:r>
      <w:r w:rsidR="00CC43E0">
        <w:rPr>
          <w:rFonts w:ascii="Times New Roman" w:hAnsi="Times New Roman" w:cs="Times New Roman"/>
          <w:sz w:val="24"/>
          <w:szCs w:val="24"/>
          <w:lang w:val="en-US"/>
        </w:rPr>
        <w:t xml:space="preserve">becomes </w:t>
      </w:r>
      <w:r w:rsidR="00773F6D">
        <w:rPr>
          <w:rFonts w:ascii="Times New Roman" w:hAnsi="Times New Roman" w:cs="Times New Roman"/>
          <w:sz w:val="24"/>
          <w:szCs w:val="24"/>
          <w:lang w:val="en-US"/>
        </w:rPr>
        <w:t>a caricature of evil, the pantomime villain he will never really cease to be</w:t>
      </w:r>
      <w:r w:rsidR="00CC43E0">
        <w:rPr>
          <w:rFonts w:ascii="Times New Roman" w:hAnsi="Times New Roman" w:cs="Times New Roman"/>
          <w:sz w:val="24"/>
          <w:szCs w:val="24"/>
          <w:lang w:val="en-US"/>
        </w:rPr>
        <w:t xml:space="preserve"> </w:t>
      </w:r>
      <w:r w:rsidR="00FA1912">
        <w:rPr>
          <w:rFonts w:ascii="Times New Roman" w:hAnsi="Times New Roman" w:cs="Times New Roman"/>
          <w:sz w:val="24"/>
          <w:szCs w:val="24"/>
          <w:lang w:val="en-US"/>
        </w:rPr>
        <w:t>over the centuries</w:t>
      </w:r>
      <w:r w:rsidR="00773F6D">
        <w:rPr>
          <w:rFonts w:ascii="Times New Roman" w:hAnsi="Times New Roman" w:cs="Times New Roman"/>
          <w:sz w:val="24"/>
          <w:szCs w:val="24"/>
          <w:lang w:val="en-US"/>
        </w:rPr>
        <w:t>. The chronicler piles up the king’s moral failings</w:t>
      </w:r>
      <w:r w:rsidR="00FA1912">
        <w:rPr>
          <w:rFonts w:ascii="Times New Roman" w:hAnsi="Times New Roman" w:cs="Times New Roman"/>
          <w:sz w:val="24"/>
          <w:szCs w:val="24"/>
          <w:lang w:val="en-US"/>
        </w:rPr>
        <w:t xml:space="preserve">: </w:t>
      </w:r>
    </w:p>
    <w:p w14:paraId="55D48E04" w14:textId="77777777" w:rsidR="00773F6D" w:rsidRDefault="00773F6D" w:rsidP="008C195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14:paraId="565919DA" w14:textId="77777777" w:rsidR="00592FD5" w:rsidRDefault="00773F6D" w:rsidP="00773F6D">
      <w:pPr>
        <w:spacing w:after="0" w:line="240" w:lineRule="auto"/>
        <w:ind w:left="708"/>
        <w:jc w:val="both"/>
        <w:rPr>
          <w:rFonts w:ascii="Times New Roman" w:hAnsi="Times New Roman" w:cs="Times New Roman"/>
          <w:lang w:val="en-US"/>
        </w:rPr>
      </w:pPr>
      <w:r>
        <w:rPr>
          <w:rFonts w:ascii="Times New Roman" w:hAnsi="Times New Roman" w:cs="Times New Roman"/>
          <w:lang w:val="en-US"/>
        </w:rPr>
        <w:t>[Richard] asigned his brothir son, whech h</w:t>
      </w:r>
      <w:r w:rsidR="00592FD5">
        <w:rPr>
          <w:rFonts w:ascii="Times New Roman" w:hAnsi="Times New Roman" w:cs="Times New Roman"/>
          <w:lang w:val="en-US"/>
        </w:rPr>
        <w:t>i</w:t>
      </w:r>
      <w:r>
        <w:rPr>
          <w:rFonts w:ascii="Times New Roman" w:hAnsi="Times New Roman" w:cs="Times New Roman"/>
          <w:lang w:val="en-US"/>
        </w:rPr>
        <w:t>te Arthur</w:t>
      </w:r>
      <w:r w:rsidR="00592FD5">
        <w:rPr>
          <w:rFonts w:ascii="Times New Roman" w:hAnsi="Times New Roman" w:cs="Times New Roman"/>
          <w:lang w:val="en-US"/>
        </w:rPr>
        <w:t xml:space="preserve">e, for to be Kinge aftir him. For Jon, his brother, was so fals unto him, and odious to the puple, that no man desired him. (…) For </w:t>
      </w:r>
      <w:r w:rsidR="00FA1912">
        <w:rPr>
          <w:rFonts w:ascii="Times New Roman" w:hAnsi="Times New Roman" w:cs="Times New Roman"/>
          <w:lang w:val="en-US"/>
        </w:rPr>
        <w:t>th</w:t>
      </w:r>
      <w:r w:rsidR="00592FD5">
        <w:rPr>
          <w:rFonts w:ascii="Times New Roman" w:hAnsi="Times New Roman" w:cs="Times New Roman"/>
          <w:lang w:val="en-US"/>
        </w:rPr>
        <w:t>is inobediens, and many myschevous dedis which he did in manslauth, gloteny, and le</w:t>
      </w:r>
      <w:r w:rsidR="00FA1912">
        <w:rPr>
          <w:rFonts w:ascii="Times New Roman" w:hAnsi="Times New Roman" w:cs="Times New Roman"/>
          <w:lang w:val="en-US"/>
        </w:rPr>
        <w:t>c</w:t>
      </w:r>
      <w:r w:rsidR="00592FD5">
        <w:rPr>
          <w:rFonts w:ascii="Times New Roman" w:hAnsi="Times New Roman" w:cs="Times New Roman"/>
          <w:lang w:val="en-US"/>
        </w:rPr>
        <w:t xml:space="preserve">chery, and specialy robbyng and spoiling of monasteries, the pope cursed the kyng, and assoiled all his lich men fro his obediaunce. </w:t>
      </w:r>
    </w:p>
    <w:p w14:paraId="33419757" w14:textId="77777777" w:rsidR="009C6487" w:rsidRDefault="00592FD5" w:rsidP="00773F6D">
      <w:pPr>
        <w:spacing w:after="0" w:line="240" w:lineRule="auto"/>
        <w:ind w:left="708"/>
        <w:jc w:val="both"/>
        <w:rPr>
          <w:rFonts w:ascii="Times New Roman" w:hAnsi="Times New Roman" w:cs="Times New Roman"/>
          <w:lang w:val="en-US"/>
        </w:rPr>
      </w:pPr>
      <w:r>
        <w:rPr>
          <w:rFonts w:ascii="Times New Roman" w:hAnsi="Times New Roman" w:cs="Times New Roman"/>
          <w:lang w:val="en-US"/>
        </w:rPr>
        <w:t>[(Richard)</w:t>
      </w:r>
      <w:r w:rsidR="00FA1912">
        <w:rPr>
          <w:rFonts w:ascii="Times New Roman" w:hAnsi="Times New Roman" w:cs="Times New Roman"/>
          <w:lang w:val="en-US"/>
        </w:rPr>
        <w:t xml:space="preserve"> designated his brother’s son, who was called Arthur, to be King after him. For John, his brother, was so </w:t>
      </w:r>
      <w:r w:rsidR="00DA3BA2">
        <w:rPr>
          <w:rFonts w:ascii="Times New Roman" w:hAnsi="Times New Roman" w:cs="Times New Roman"/>
          <w:lang w:val="en-US"/>
        </w:rPr>
        <w:t xml:space="preserve">disloyal to him and </w:t>
      </w:r>
      <w:r w:rsidR="00FB3377">
        <w:rPr>
          <w:rFonts w:ascii="Times New Roman" w:hAnsi="Times New Roman" w:cs="Times New Roman"/>
          <w:lang w:val="en-US"/>
        </w:rPr>
        <w:t xml:space="preserve">malignant </w:t>
      </w:r>
      <w:r w:rsidR="00DA3BA2">
        <w:rPr>
          <w:rFonts w:ascii="Times New Roman" w:hAnsi="Times New Roman" w:cs="Times New Roman"/>
          <w:lang w:val="en-US"/>
        </w:rPr>
        <w:t>to</w:t>
      </w:r>
      <w:r w:rsidR="00FB3377">
        <w:rPr>
          <w:rFonts w:ascii="Times New Roman" w:hAnsi="Times New Roman" w:cs="Times New Roman"/>
          <w:lang w:val="en-US"/>
        </w:rPr>
        <w:t>wards</w:t>
      </w:r>
      <w:r w:rsidR="00DA3BA2">
        <w:rPr>
          <w:rFonts w:ascii="Times New Roman" w:hAnsi="Times New Roman" w:cs="Times New Roman"/>
          <w:lang w:val="en-US"/>
        </w:rPr>
        <w:t xml:space="preserve"> the population that nobody wanted him. (…) For this disobedience and many evil deeds which he did</w:t>
      </w:r>
      <w:r w:rsidR="00FB3377">
        <w:rPr>
          <w:rFonts w:ascii="Times New Roman" w:hAnsi="Times New Roman" w:cs="Times New Roman"/>
          <w:lang w:val="en-US"/>
        </w:rPr>
        <w:t xml:space="preserve"> </w:t>
      </w:r>
      <w:r w:rsidR="00B54C15">
        <w:rPr>
          <w:rFonts w:ascii="Times New Roman" w:hAnsi="Times New Roman" w:cs="Times New Roman"/>
          <w:lang w:val="en-US"/>
        </w:rPr>
        <w:t xml:space="preserve">including </w:t>
      </w:r>
      <w:r w:rsidR="00FB3377">
        <w:rPr>
          <w:rFonts w:ascii="Times New Roman" w:hAnsi="Times New Roman" w:cs="Times New Roman"/>
          <w:lang w:val="en-US"/>
        </w:rPr>
        <w:t xml:space="preserve">manslaughter, gluttony, lechery, and in particular the robbery and </w:t>
      </w:r>
      <w:r w:rsidR="009C6487">
        <w:rPr>
          <w:rFonts w:ascii="Times New Roman" w:hAnsi="Times New Roman" w:cs="Times New Roman"/>
          <w:lang w:val="en-US"/>
        </w:rPr>
        <w:t>plundering of monasteries, the Pope excommunicated the king and released his liege men from his</w:t>
      </w:r>
      <w:r w:rsidR="00B54C15">
        <w:rPr>
          <w:rFonts w:ascii="Times New Roman" w:hAnsi="Times New Roman" w:cs="Times New Roman"/>
          <w:lang w:val="en-US"/>
        </w:rPr>
        <w:t xml:space="preserve"> rule.</w:t>
      </w:r>
      <w:r w:rsidR="009C6487">
        <w:rPr>
          <w:rFonts w:ascii="Times New Roman" w:hAnsi="Times New Roman" w:cs="Times New Roman"/>
          <w:lang w:val="en-US"/>
        </w:rPr>
        <w:t>]</w:t>
      </w:r>
    </w:p>
    <w:p w14:paraId="7657A198" w14:textId="77777777" w:rsidR="00B54C15" w:rsidRDefault="00B54C15" w:rsidP="00B54C15">
      <w:pPr>
        <w:spacing w:after="0" w:line="240" w:lineRule="auto"/>
        <w:jc w:val="both"/>
        <w:rPr>
          <w:rFonts w:ascii="Times New Roman" w:hAnsi="Times New Roman" w:cs="Times New Roman"/>
          <w:lang w:val="en-US"/>
        </w:rPr>
      </w:pPr>
    </w:p>
    <w:p w14:paraId="1ADF3EE1" w14:textId="77777777" w:rsidR="00B54C15" w:rsidRDefault="000433D2" w:rsidP="00B54C15">
      <w:pPr>
        <w:spacing w:after="0" w:line="240" w:lineRule="auto"/>
        <w:jc w:val="both"/>
        <w:rPr>
          <w:rFonts w:ascii="Times New Roman" w:hAnsi="Times New Roman" w:cs="Times New Roman"/>
          <w:sz w:val="24"/>
          <w:szCs w:val="24"/>
          <w:lang w:val="en-US"/>
        </w:rPr>
      </w:pPr>
      <w:r w:rsidRPr="000433D2">
        <w:rPr>
          <w:rFonts w:ascii="Times New Roman" w:hAnsi="Times New Roman" w:cs="Times New Roman"/>
          <w:sz w:val="24"/>
          <w:szCs w:val="24"/>
          <w:lang w:val="en-US"/>
        </w:rPr>
        <w:t>Contrary to</w:t>
      </w:r>
      <w:r>
        <w:rPr>
          <w:rFonts w:ascii="Times New Roman" w:hAnsi="Times New Roman" w:cs="Times New Roman"/>
          <w:sz w:val="24"/>
          <w:szCs w:val="24"/>
          <w:lang w:val="en-US"/>
        </w:rPr>
        <w:t xml:space="preserve"> Matthew Paris who had severely criticized Innocent III, none of the 14</w:t>
      </w:r>
      <w:r w:rsidRPr="000433D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15</w:t>
      </w:r>
      <w:r w:rsidRPr="000433D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chroniclers in our corpus question the Pope’s decisions. They all consider he was right and acting wisely and that his various legates took great pain</w:t>
      </w:r>
      <w:r w:rsidR="00E51503">
        <w:rPr>
          <w:rFonts w:ascii="Times New Roman" w:hAnsi="Times New Roman" w:cs="Times New Roman"/>
          <w:sz w:val="24"/>
          <w:szCs w:val="24"/>
          <w:lang w:val="en-US"/>
        </w:rPr>
        <w:t>s to</w:t>
      </w:r>
      <w:r>
        <w:rPr>
          <w:rFonts w:ascii="Times New Roman" w:hAnsi="Times New Roman" w:cs="Times New Roman"/>
          <w:sz w:val="24"/>
          <w:szCs w:val="24"/>
          <w:lang w:val="en-US"/>
        </w:rPr>
        <w:t xml:space="preserve"> explain to John he was </w:t>
      </w:r>
      <w:r w:rsidR="00E51503">
        <w:rPr>
          <w:rFonts w:ascii="Times New Roman" w:hAnsi="Times New Roman" w:cs="Times New Roman"/>
          <w:sz w:val="24"/>
          <w:szCs w:val="24"/>
          <w:lang w:val="en-US"/>
        </w:rPr>
        <w:t>mistaken.</w:t>
      </w:r>
      <w:r w:rsidR="00E51503">
        <w:rPr>
          <w:rStyle w:val="Marquenotebasdepage"/>
          <w:rFonts w:ascii="Times New Roman" w:hAnsi="Times New Roman" w:cs="Times New Roman"/>
          <w:sz w:val="24"/>
          <w:szCs w:val="24"/>
          <w:lang w:val="en-US"/>
        </w:rPr>
        <w:footnoteReference w:id="49"/>
      </w:r>
      <w:r w:rsidR="00E51503">
        <w:rPr>
          <w:rFonts w:ascii="Times New Roman" w:hAnsi="Times New Roman" w:cs="Times New Roman"/>
          <w:sz w:val="24"/>
          <w:szCs w:val="24"/>
          <w:lang w:val="en-US"/>
        </w:rPr>
        <w:t xml:space="preserve"> </w:t>
      </w:r>
    </w:p>
    <w:p w14:paraId="017BFE8E" w14:textId="77777777" w:rsidR="00640D85" w:rsidRDefault="00640D85" w:rsidP="00B54C1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So what about Magna Carta? Was it already forgotten? </w:t>
      </w:r>
    </w:p>
    <w:p w14:paraId="0CE145A3" w14:textId="77777777" w:rsidR="00640D85" w:rsidRDefault="00640D85" w:rsidP="00B54C1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Magna Carta is in fact mentioned many times but under King Henry III’s </w:t>
      </w:r>
      <w:r w:rsidR="003410D7">
        <w:rPr>
          <w:rFonts w:ascii="Times New Roman" w:hAnsi="Times New Roman" w:cs="Times New Roman"/>
          <w:sz w:val="24"/>
          <w:szCs w:val="24"/>
          <w:lang w:val="en-US"/>
        </w:rPr>
        <w:t>and E</w:t>
      </w:r>
      <w:r w:rsidR="005B6612">
        <w:rPr>
          <w:rFonts w:ascii="Times New Roman" w:hAnsi="Times New Roman" w:cs="Times New Roman"/>
          <w:sz w:val="24"/>
          <w:szCs w:val="24"/>
          <w:lang w:val="en-US"/>
        </w:rPr>
        <w:t>d</w:t>
      </w:r>
      <w:r w:rsidR="003410D7">
        <w:rPr>
          <w:rFonts w:ascii="Times New Roman" w:hAnsi="Times New Roman" w:cs="Times New Roman"/>
          <w:sz w:val="24"/>
          <w:szCs w:val="24"/>
          <w:lang w:val="en-US"/>
        </w:rPr>
        <w:t xml:space="preserve">ward I’s </w:t>
      </w:r>
      <w:r>
        <w:rPr>
          <w:rFonts w:ascii="Times New Roman" w:hAnsi="Times New Roman" w:cs="Times New Roman"/>
          <w:sz w:val="24"/>
          <w:szCs w:val="24"/>
          <w:lang w:val="en-US"/>
        </w:rPr>
        <w:t>reign</w:t>
      </w:r>
      <w:r w:rsidR="003410D7">
        <w:rPr>
          <w:rFonts w:ascii="Times New Roman" w:hAnsi="Times New Roman" w:cs="Times New Roman"/>
          <w:sz w:val="24"/>
          <w:szCs w:val="24"/>
          <w:lang w:val="en-US"/>
        </w:rPr>
        <w:t xml:space="preserve">s </w:t>
      </w:r>
      <w:r w:rsidR="005B6612">
        <w:rPr>
          <w:rFonts w:ascii="Times New Roman" w:hAnsi="Times New Roman" w:cs="Times New Roman"/>
          <w:sz w:val="24"/>
          <w:szCs w:val="24"/>
          <w:lang w:val="en-US"/>
        </w:rPr>
        <w:t>when the charter was re-issued:</w:t>
      </w:r>
    </w:p>
    <w:p w14:paraId="39392C99" w14:textId="77777777" w:rsidR="003410D7" w:rsidRDefault="003410D7" w:rsidP="00B54C15">
      <w:pPr>
        <w:spacing w:after="0" w:line="240" w:lineRule="auto"/>
        <w:jc w:val="both"/>
        <w:rPr>
          <w:rFonts w:ascii="Times New Roman" w:hAnsi="Times New Roman" w:cs="Times New Roman"/>
          <w:sz w:val="24"/>
          <w:szCs w:val="24"/>
          <w:lang w:val="en-US"/>
        </w:rPr>
      </w:pPr>
    </w:p>
    <w:p w14:paraId="6170B944" w14:textId="77777777" w:rsidR="003410D7" w:rsidRDefault="003410D7" w:rsidP="00B54C15">
      <w:pPr>
        <w:spacing w:after="0" w:line="240" w:lineRule="auto"/>
        <w:jc w:val="both"/>
        <w:rPr>
          <w:rFonts w:ascii="Times New Roman" w:hAnsi="Times New Roman" w:cs="Times New Roman"/>
          <w:sz w:val="24"/>
          <w:szCs w:val="24"/>
          <w:lang w:val="en-US"/>
        </w:rPr>
      </w:pPr>
    </w:p>
    <w:tbl>
      <w:tblPr>
        <w:tblStyle w:val="Grille"/>
        <w:tblW w:w="0" w:type="auto"/>
        <w:tblLayout w:type="fixed"/>
        <w:tblLook w:val="04A0" w:firstRow="1" w:lastRow="0" w:firstColumn="1" w:lastColumn="0" w:noHBand="0" w:noVBand="1"/>
      </w:tblPr>
      <w:tblGrid>
        <w:gridCol w:w="959"/>
        <w:gridCol w:w="1276"/>
        <w:gridCol w:w="1374"/>
        <w:gridCol w:w="1200"/>
        <w:gridCol w:w="1253"/>
        <w:gridCol w:w="992"/>
        <w:gridCol w:w="1191"/>
        <w:gridCol w:w="1043"/>
      </w:tblGrid>
      <w:tr w:rsidR="00D61B8E" w14:paraId="71D4B32A" w14:textId="77777777" w:rsidTr="00D61B8E">
        <w:tc>
          <w:tcPr>
            <w:tcW w:w="959" w:type="dxa"/>
          </w:tcPr>
          <w:p w14:paraId="3C805965" w14:textId="77777777" w:rsidR="003410D7" w:rsidRPr="00D61B8E" w:rsidRDefault="003410D7" w:rsidP="00845BF2">
            <w:pPr>
              <w:rPr>
                <w:rFonts w:ascii="Times New Roman" w:hAnsi="Times New Roman" w:cs="Times New Roman"/>
                <w:lang w:val="en-US"/>
              </w:rPr>
            </w:pPr>
            <w:r w:rsidRPr="00D61B8E">
              <w:rPr>
                <w:rFonts w:ascii="Times New Roman" w:hAnsi="Times New Roman" w:cs="Times New Roman"/>
                <w:lang w:val="en-US"/>
              </w:rPr>
              <w:t>Year of reissue</w:t>
            </w:r>
          </w:p>
        </w:tc>
        <w:tc>
          <w:tcPr>
            <w:tcW w:w="1276" w:type="dxa"/>
          </w:tcPr>
          <w:p w14:paraId="22F23C8D" w14:textId="77777777" w:rsidR="003410D7" w:rsidRPr="00D61B8E" w:rsidRDefault="003410D7" w:rsidP="00B54C15">
            <w:pPr>
              <w:jc w:val="both"/>
              <w:rPr>
                <w:rFonts w:ascii="Times New Roman" w:hAnsi="Times New Roman" w:cs="Times New Roman"/>
                <w:lang w:val="en-US"/>
              </w:rPr>
            </w:pPr>
            <w:r w:rsidRPr="00D61B8E">
              <w:rPr>
                <w:rFonts w:ascii="Times New Roman" w:hAnsi="Times New Roman" w:cs="Times New Roman"/>
                <w:lang w:val="en-US"/>
              </w:rPr>
              <w:t>Robert of Gloucester</w:t>
            </w:r>
          </w:p>
        </w:tc>
        <w:tc>
          <w:tcPr>
            <w:tcW w:w="1374" w:type="dxa"/>
          </w:tcPr>
          <w:p w14:paraId="4209C44A" w14:textId="77777777" w:rsidR="003410D7" w:rsidRPr="00D61B8E" w:rsidRDefault="003410D7" w:rsidP="00B54C15">
            <w:pPr>
              <w:jc w:val="both"/>
              <w:rPr>
                <w:rFonts w:ascii="Times New Roman" w:hAnsi="Times New Roman" w:cs="Times New Roman"/>
              </w:rPr>
            </w:pPr>
            <w:r w:rsidRPr="00D61B8E">
              <w:rPr>
                <w:rFonts w:ascii="Times New Roman" w:hAnsi="Times New Roman" w:cs="Times New Roman"/>
              </w:rPr>
              <w:t>Pierre de Langtoft / Robert Mannyng of Brunne</w:t>
            </w:r>
          </w:p>
        </w:tc>
        <w:tc>
          <w:tcPr>
            <w:tcW w:w="1200" w:type="dxa"/>
          </w:tcPr>
          <w:p w14:paraId="0BBC2746" w14:textId="77777777" w:rsidR="003410D7" w:rsidRPr="00D61B8E" w:rsidRDefault="003410D7" w:rsidP="00D61B8E">
            <w:pPr>
              <w:rPr>
                <w:rFonts w:ascii="Times New Roman" w:hAnsi="Times New Roman" w:cs="Times New Roman"/>
                <w:lang w:val="en-US"/>
              </w:rPr>
            </w:pPr>
            <w:r w:rsidRPr="00D61B8E">
              <w:rPr>
                <w:rFonts w:ascii="Times New Roman" w:hAnsi="Times New Roman" w:cs="Times New Roman"/>
                <w:lang w:val="en-US"/>
              </w:rPr>
              <w:t>Thomas Castleford</w:t>
            </w:r>
          </w:p>
        </w:tc>
        <w:tc>
          <w:tcPr>
            <w:tcW w:w="1253" w:type="dxa"/>
          </w:tcPr>
          <w:p w14:paraId="4C3B5A7B" w14:textId="77777777" w:rsidR="003410D7" w:rsidRPr="00D61B8E" w:rsidRDefault="003410D7" w:rsidP="00B54C15">
            <w:pPr>
              <w:jc w:val="both"/>
              <w:rPr>
                <w:rFonts w:ascii="Times New Roman" w:hAnsi="Times New Roman" w:cs="Times New Roman"/>
                <w:i/>
                <w:lang w:val="en-US"/>
              </w:rPr>
            </w:pPr>
            <w:r w:rsidRPr="00D61B8E">
              <w:rPr>
                <w:rFonts w:ascii="Times New Roman" w:hAnsi="Times New Roman" w:cs="Times New Roman"/>
                <w:i/>
                <w:lang w:val="en-US"/>
              </w:rPr>
              <w:t>Anonymous Short English Metrical Chronicle</w:t>
            </w:r>
          </w:p>
        </w:tc>
        <w:tc>
          <w:tcPr>
            <w:tcW w:w="992" w:type="dxa"/>
          </w:tcPr>
          <w:p w14:paraId="1C0B076A" w14:textId="77777777" w:rsidR="003410D7" w:rsidRPr="00D61B8E" w:rsidRDefault="00D61B8E" w:rsidP="00B54C15">
            <w:pPr>
              <w:jc w:val="both"/>
              <w:rPr>
                <w:rFonts w:ascii="Times New Roman" w:hAnsi="Times New Roman" w:cs="Times New Roman"/>
                <w:lang w:val="en-US"/>
              </w:rPr>
            </w:pPr>
            <w:r w:rsidRPr="00D61B8E">
              <w:rPr>
                <w:rFonts w:ascii="Times New Roman" w:hAnsi="Times New Roman" w:cs="Times New Roman"/>
                <w:lang w:val="en-US"/>
              </w:rPr>
              <w:t xml:space="preserve">Anglo-Norman / </w:t>
            </w:r>
            <w:r w:rsidR="003410D7" w:rsidRPr="00D61B8E">
              <w:rPr>
                <w:rFonts w:ascii="Times New Roman" w:hAnsi="Times New Roman" w:cs="Times New Roman"/>
                <w:lang w:val="en-US"/>
              </w:rPr>
              <w:t xml:space="preserve">Middle English Prose </w:t>
            </w:r>
            <w:r w:rsidR="003410D7" w:rsidRPr="00D61B8E">
              <w:rPr>
                <w:rFonts w:ascii="Times New Roman" w:hAnsi="Times New Roman" w:cs="Times New Roman"/>
                <w:i/>
                <w:lang w:val="en-US"/>
              </w:rPr>
              <w:t>Brut</w:t>
            </w:r>
          </w:p>
        </w:tc>
        <w:tc>
          <w:tcPr>
            <w:tcW w:w="1191" w:type="dxa"/>
          </w:tcPr>
          <w:p w14:paraId="6E28221B" w14:textId="77777777" w:rsidR="003410D7" w:rsidRPr="00D61B8E" w:rsidRDefault="003410D7" w:rsidP="00B54C15">
            <w:pPr>
              <w:jc w:val="both"/>
              <w:rPr>
                <w:rFonts w:ascii="Times New Roman" w:hAnsi="Times New Roman" w:cs="Times New Roman"/>
                <w:lang w:val="en-US"/>
              </w:rPr>
            </w:pPr>
            <w:r w:rsidRPr="00D61B8E">
              <w:rPr>
                <w:rFonts w:ascii="Times New Roman" w:hAnsi="Times New Roman" w:cs="Times New Roman"/>
                <w:lang w:val="en-US"/>
              </w:rPr>
              <w:t>John Cap</w:t>
            </w:r>
            <w:r w:rsidR="00D61B8E">
              <w:rPr>
                <w:rFonts w:ascii="Times New Roman" w:hAnsi="Times New Roman" w:cs="Times New Roman"/>
                <w:lang w:val="en-US"/>
              </w:rPr>
              <w:t>g</w:t>
            </w:r>
            <w:r w:rsidRPr="00D61B8E">
              <w:rPr>
                <w:rFonts w:ascii="Times New Roman" w:hAnsi="Times New Roman" w:cs="Times New Roman"/>
                <w:lang w:val="en-US"/>
              </w:rPr>
              <w:t>rave</w:t>
            </w:r>
          </w:p>
        </w:tc>
        <w:tc>
          <w:tcPr>
            <w:tcW w:w="1043" w:type="dxa"/>
          </w:tcPr>
          <w:p w14:paraId="14B15348" w14:textId="77777777" w:rsidR="003410D7" w:rsidRPr="00D61B8E" w:rsidRDefault="003410D7" w:rsidP="00B54C15">
            <w:pPr>
              <w:jc w:val="both"/>
              <w:rPr>
                <w:rFonts w:ascii="Times New Roman" w:hAnsi="Times New Roman" w:cs="Times New Roman"/>
                <w:lang w:val="en-US"/>
              </w:rPr>
            </w:pPr>
            <w:r w:rsidRPr="00D61B8E">
              <w:rPr>
                <w:rFonts w:ascii="Times New Roman" w:hAnsi="Times New Roman" w:cs="Times New Roman"/>
                <w:lang w:val="en-US"/>
              </w:rPr>
              <w:t>John Hardyng</w:t>
            </w:r>
          </w:p>
        </w:tc>
      </w:tr>
      <w:tr w:rsidR="00D61B8E" w:rsidRPr="007A06EE" w14:paraId="5411B4AC" w14:textId="77777777" w:rsidTr="00D61B8E">
        <w:tc>
          <w:tcPr>
            <w:tcW w:w="959" w:type="dxa"/>
          </w:tcPr>
          <w:p w14:paraId="07EA5370" w14:textId="77777777" w:rsidR="003410D7" w:rsidRDefault="003410D7" w:rsidP="00B54C15">
            <w:pPr>
              <w:jc w:val="both"/>
              <w:rPr>
                <w:rFonts w:ascii="Times New Roman" w:hAnsi="Times New Roman" w:cs="Times New Roman"/>
                <w:sz w:val="24"/>
                <w:szCs w:val="24"/>
                <w:lang w:val="en-US"/>
              </w:rPr>
            </w:pPr>
            <w:r>
              <w:rPr>
                <w:rFonts w:ascii="Times New Roman" w:hAnsi="Times New Roman" w:cs="Times New Roman"/>
                <w:sz w:val="24"/>
                <w:szCs w:val="24"/>
                <w:lang w:val="en-US"/>
              </w:rPr>
              <w:t>1216-1217</w:t>
            </w:r>
          </w:p>
        </w:tc>
        <w:tc>
          <w:tcPr>
            <w:tcW w:w="1276" w:type="dxa"/>
          </w:tcPr>
          <w:p w14:paraId="438FA8DC"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X </w:t>
            </w:r>
          </w:p>
          <w:p w14:paraId="794DCA19"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(1218)</w:t>
            </w:r>
          </w:p>
        </w:tc>
        <w:tc>
          <w:tcPr>
            <w:tcW w:w="1374" w:type="dxa"/>
          </w:tcPr>
          <w:p w14:paraId="384F1A8B" w14:textId="77777777" w:rsidR="003410D7" w:rsidRDefault="003410D7" w:rsidP="00B54C15">
            <w:pPr>
              <w:jc w:val="both"/>
              <w:rPr>
                <w:rFonts w:ascii="Times New Roman" w:hAnsi="Times New Roman" w:cs="Times New Roman"/>
                <w:sz w:val="24"/>
                <w:szCs w:val="24"/>
                <w:lang w:val="en-US"/>
              </w:rPr>
            </w:pPr>
          </w:p>
        </w:tc>
        <w:tc>
          <w:tcPr>
            <w:tcW w:w="1200" w:type="dxa"/>
          </w:tcPr>
          <w:p w14:paraId="4DBA0AE8" w14:textId="77777777" w:rsidR="003410D7" w:rsidRDefault="003410D7" w:rsidP="00B54C15">
            <w:pPr>
              <w:jc w:val="both"/>
              <w:rPr>
                <w:rFonts w:ascii="Times New Roman" w:hAnsi="Times New Roman" w:cs="Times New Roman"/>
                <w:sz w:val="24"/>
                <w:szCs w:val="24"/>
                <w:lang w:val="en-US"/>
              </w:rPr>
            </w:pPr>
          </w:p>
        </w:tc>
        <w:tc>
          <w:tcPr>
            <w:tcW w:w="1253" w:type="dxa"/>
          </w:tcPr>
          <w:p w14:paraId="754139E6" w14:textId="77777777" w:rsidR="003410D7" w:rsidRDefault="003410D7" w:rsidP="00B54C15">
            <w:pPr>
              <w:jc w:val="both"/>
              <w:rPr>
                <w:rFonts w:ascii="Times New Roman" w:hAnsi="Times New Roman" w:cs="Times New Roman"/>
                <w:sz w:val="24"/>
                <w:szCs w:val="24"/>
                <w:lang w:val="en-US"/>
              </w:rPr>
            </w:pPr>
          </w:p>
        </w:tc>
        <w:tc>
          <w:tcPr>
            <w:tcW w:w="992" w:type="dxa"/>
          </w:tcPr>
          <w:p w14:paraId="625721AA"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p w14:paraId="43B3735D"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3410D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year of reign”) </w:t>
            </w:r>
          </w:p>
        </w:tc>
        <w:tc>
          <w:tcPr>
            <w:tcW w:w="1191" w:type="dxa"/>
          </w:tcPr>
          <w:p w14:paraId="565D933F" w14:textId="77777777" w:rsidR="003410D7" w:rsidRDefault="003410D7" w:rsidP="00B54C15">
            <w:pPr>
              <w:jc w:val="both"/>
              <w:rPr>
                <w:rFonts w:ascii="Times New Roman" w:hAnsi="Times New Roman" w:cs="Times New Roman"/>
                <w:sz w:val="24"/>
                <w:szCs w:val="24"/>
                <w:lang w:val="en-US"/>
              </w:rPr>
            </w:pPr>
          </w:p>
        </w:tc>
        <w:tc>
          <w:tcPr>
            <w:tcW w:w="1043" w:type="dxa"/>
          </w:tcPr>
          <w:p w14:paraId="5EE6B745" w14:textId="77777777" w:rsidR="003410D7" w:rsidRDefault="003410D7" w:rsidP="00B54C15">
            <w:pPr>
              <w:jc w:val="both"/>
              <w:rPr>
                <w:rFonts w:ascii="Times New Roman" w:hAnsi="Times New Roman" w:cs="Times New Roman"/>
                <w:sz w:val="24"/>
                <w:szCs w:val="24"/>
                <w:lang w:val="en-US"/>
              </w:rPr>
            </w:pPr>
          </w:p>
        </w:tc>
      </w:tr>
      <w:tr w:rsidR="00D61B8E" w14:paraId="18AFF0E1" w14:textId="77777777" w:rsidTr="00D61B8E">
        <w:tc>
          <w:tcPr>
            <w:tcW w:w="959" w:type="dxa"/>
          </w:tcPr>
          <w:p w14:paraId="464D05D2" w14:textId="77777777" w:rsidR="003410D7" w:rsidRDefault="003410D7" w:rsidP="00B54C15">
            <w:pPr>
              <w:jc w:val="both"/>
              <w:rPr>
                <w:rFonts w:ascii="Times New Roman" w:hAnsi="Times New Roman" w:cs="Times New Roman"/>
                <w:sz w:val="24"/>
                <w:szCs w:val="24"/>
                <w:lang w:val="en-US"/>
              </w:rPr>
            </w:pPr>
            <w:r>
              <w:rPr>
                <w:rFonts w:ascii="Times New Roman" w:hAnsi="Times New Roman" w:cs="Times New Roman"/>
                <w:sz w:val="24"/>
                <w:szCs w:val="24"/>
                <w:lang w:val="en-US"/>
              </w:rPr>
              <w:t>1225</w:t>
            </w:r>
          </w:p>
        </w:tc>
        <w:tc>
          <w:tcPr>
            <w:tcW w:w="1276" w:type="dxa"/>
          </w:tcPr>
          <w:p w14:paraId="13E5333E"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374" w:type="dxa"/>
          </w:tcPr>
          <w:p w14:paraId="5AEB7EDB" w14:textId="77777777" w:rsidR="003410D7" w:rsidRDefault="003410D7" w:rsidP="00B54C15">
            <w:pPr>
              <w:jc w:val="both"/>
              <w:rPr>
                <w:rFonts w:ascii="Times New Roman" w:hAnsi="Times New Roman" w:cs="Times New Roman"/>
                <w:sz w:val="24"/>
                <w:szCs w:val="24"/>
                <w:lang w:val="en-US"/>
              </w:rPr>
            </w:pPr>
          </w:p>
        </w:tc>
        <w:tc>
          <w:tcPr>
            <w:tcW w:w="1200" w:type="dxa"/>
          </w:tcPr>
          <w:p w14:paraId="176E6D48"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253" w:type="dxa"/>
          </w:tcPr>
          <w:p w14:paraId="02630ED8" w14:textId="77777777" w:rsidR="003410D7" w:rsidRDefault="003410D7" w:rsidP="00B54C15">
            <w:pPr>
              <w:jc w:val="both"/>
              <w:rPr>
                <w:rFonts w:ascii="Times New Roman" w:hAnsi="Times New Roman" w:cs="Times New Roman"/>
                <w:sz w:val="24"/>
                <w:szCs w:val="24"/>
                <w:lang w:val="en-US"/>
              </w:rPr>
            </w:pPr>
          </w:p>
        </w:tc>
        <w:tc>
          <w:tcPr>
            <w:tcW w:w="992" w:type="dxa"/>
          </w:tcPr>
          <w:p w14:paraId="2D3D23FA" w14:textId="77777777" w:rsidR="003410D7" w:rsidRDefault="003410D7" w:rsidP="003410D7">
            <w:pPr>
              <w:jc w:val="center"/>
              <w:rPr>
                <w:rFonts w:ascii="Times New Roman" w:hAnsi="Times New Roman" w:cs="Times New Roman"/>
                <w:sz w:val="24"/>
                <w:szCs w:val="24"/>
                <w:lang w:val="en-US"/>
              </w:rPr>
            </w:pPr>
          </w:p>
        </w:tc>
        <w:tc>
          <w:tcPr>
            <w:tcW w:w="1191" w:type="dxa"/>
          </w:tcPr>
          <w:p w14:paraId="1D99E772" w14:textId="77777777" w:rsidR="003410D7" w:rsidRDefault="003410D7" w:rsidP="003410D7">
            <w:pPr>
              <w:jc w:val="center"/>
              <w:rPr>
                <w:rFonts w:ascii="Times New Roman" w:hAnsi="Times New Roman" w:cs="Times New Roman"/>
                <w:sz w:val="24"/>
                <w:szCs w:val="24"/>
                <w:lang w:val="en-US"/>
              </w:rPr>
            </w:pPr>
          </w:p>
        </w:tc>
        <w:tc>
          <w:tcPr>
            <w:tcW w:w="1043" w:type="dxa"/>
          </w:tcPr>
          <w:p w14:paraId="3450BEAE" w14:textId="77777777" w:rsidR="003410D7" w:rsidRDefault="003410D7" w:rsidP="003410D7">
            <w:pPr>
              <w:jc w:val="center"/>
              <w:rPr>
                <w:rFonts w:ascii="Times New Roman" w:hAnsi="Times New Roman" w:cs="Times New Roman"/>
                <w:sz w:val="24"/>
                <w:szCs w:val="24"/>
                <w:lang w:val="en-US"/>
              </w:rPr>
            </w:pPr>
          </w:p>
        </w:tc>
      </w:tr>
      <w:tr w:rsidR="00D61B8E" w14:paraId="39619C31" w14:textId="77777777" w:rsidTr="00D61B8E">
        <w:tc>
          <w:tcPr>
            <w:tcW w:w="959" w:type="dxa"/>
          </w:tcPr>
          <w:p w14:paraId="30B8AF25" w14:textId="77777777" w:rsidR="003410D7" w:rsidRDefault="003410D7" w:rsidP="003410D7">
            <w:pPr>
              <w:jc w:val="both"/>
              <w:rPr>
                <w:rFonts w:ascii="Times New Roman" w:hAnsi="Times New Roman" w:cs="Times New Roman"/>
                <w:sz w:val="24"/>
                <w:szCs w:val="24"/>
                <w:lang w:val="en-US"/>
              </w:rPr>
            </w:pPr>
            <w:r>
              <w:rPr>
                <w:rFonts w:ascii="Times New Roman" w:hAnsi="Times New Roman" w:cs="Times New Roman"/>
                <w:sz w:val="24"/>
                <w:szCs w:val="24"/>
                <w:lang w:val="en-US"/>
              </w:rPr>
              <w:t>Provisions of Oxford</w:t>
            </w:r>
          </w:p>
          <w:p w14:paraId="3823FC41" w14:textId="77777777" w:rsidR="003410D7" w:rsidRDefault="003410D7" w:rsidP="003410D7">
            <w:pPr>
              <w:jc w:val="both"/>
              <w:rPr>
                <w:rFonts w:ascii="Times New Roman" w:hAnsi="Times New Roman" w:cs="Times New Roman"/>
                <w:sz w:val="24"/>
                <w:szCs w:val="24"/>
                <w:lang w:val="en-US"/>
              </w:rPr>
            </w:pPr>
            <w:r>
              <w:rPr>
                <w:rFonts w:ascii="Times New Roman" w:hAnsi="Times New Roman" w:cs="Times New Roman"/>
                <w:sz w:val="24"/>
                <w:szCs w:val="24"/>
                <w:lang w:val="en-US"/>
              </w:rPr>
              <w:t>1258</w:t>
            </w:r>
          </w:p>
        </w:tc>
        <w:tc>
          <w:tcPr>
            <w:tcW w:w="1276" w:type="dxa"/>
          </w:tcPr>
          <w:p w14:paraId="57910CF9" w14:textId="77777777" w:rsidR="003410D7" w:rsidRDefault="003410D7" w:rsidP="003410D7">
            <w:pPr>
              <w:jc w:val="center"/>
              <w:rPr>
                <w:rFonts w:ascii="Times New Roman" w:hAnsi="Times New Roman" w:cs="Times New Roman"/>
                <w:sz w:val="24"/>
                <w:szCs w:val="24"/>
                <w:lang w:val="en-US"/>
              </w:rPr>
            </w:pPr>
          </w:p>
          <w:p w14:paraId="72AB919C"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374" w:type="dxa"/>
          </w:tcPr>
          <w:p w14:paraId="3AFDEFC1" w14:textId="77777777" w:rsidR="003410D7" w:rsidRDefault="003410D7" w:rsidP="003410D7">
            <w:pPr>
              <w:jc w:val="center"/>
              <w:rPr>
                <w:rFonts w:ascii="Times New Roman" w:hAnsi="Times New Roman" w:cs="Times New Roman"/>
                <w:sz w:val="24"/>
                <w:szCs w:val="24"/>
                <w:lang w:val="en-US"/>
              </w:rPr>
            </w:pPr>
          </w:p>
          <w:p w14:paraId="3AE3901D"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200" w:type="dxa"/>
          </w:tcPr>
          <w:p w14:paraId="471C6993" w14:textId="77777777" w:rsidR="003410D7" w:rsidRDefault="003410D7" w:rsidP="00B54C15">
            <w:pPr>
              <w:jc w:val="both"/>
              <w:rPr>
                <w:rFonts w:ascii="Times New Roman" w:hAnsi="Times New Roman" w:cs="Times New Roman"/>
                <w:sz w:val="24"/>
                <w:szCs w:val="24"/>
                <w:lang w:val="en-US"/>
              </w:rPr>
            </w:pPr>
          </w:p>
          <w:p w14:paraId="280AF95B"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253" w:type="dxa"/>
          </w:tcPr>
          <w:p w14:paraId="480CE070" w14:textId="77777777" w:rsidR="003410D7" w:rsidRDefault="003410D7" w:rsidP="00B54C15">
            <w:pPr>
              <w:jc w:val="both"/>
              <w:rPr>
                <w:rFonts w:ascii="Times New Roman" w:hAnsi="Times New Roman" w:cs="Times New Roman"/>
                <w:sz w:val="24"/>
                <w:szCs w:val="24"/>
                <w:lang w:val="en-US"/>
              </w:rPr>
            </w:pPr>
          </w:p>
        </w:tc>
        <w:tc>
          <w:tcPr>
            <w:tcW w:w="992" w:type="dxa"/>
          </w:tcPr>
          <w:p w14:paraId="310B145C" w14:textId="77777777" w:rsidR="003410D7" w:rsidRDefault="003410D7" w:rsidP="003410D7">
            <w:pPr>
              <w:jc w:val="center"/>
              <w:rPr>
                <w:rFonts w:ascii="Times New Roman" w:hAnsi="Times New Roman" w:cs="Times New Roman"/>
                <w:sz w:val="24"/>
                <w:szCs w:val="24"/>
                <w:lang w:val="en-US"/>
              </w:rPr>
            </w:pPr>
          </w:p>
          <w:p w14:paraId="1118E7F0"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191" w:type="dxa"/>
          </w:tcPr>
          <w:p w14:paraId="0386A5DA" w14:textId="77777777" w:rsidR="003410D7" w:rsidRDefault="003410D7" w:rsidP="00B54C15">
            <w:pPr>
              <w:jc w:val="both"/>
              <w:rPr>
                <w:rFonts w:ascii="Times New Roman" w:hAnsi="Times New Roman" w:cs="Times New Roman"/>
                <w:sz w:val="24"/>
                <w:szCs w:val="24"/>
                <w:lang w:val="en-US"/>
              </w:rPr>
            </w:pPr>
          </w:p>
          <w:p w14:paraId="5F95507E"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043" w:type="dxa"/>
          </w:tcPr>
          <w:p w14:paraId="7E3DE9BB" w14:textId="77777777" w:rsidR="003410D7" w:rsidRDefault="003410D7" w:rsidP="00B54C15">
            <w:pPr>
              <w:jc w:val="both"/>
              <w:rPr>
                <w:rFonts w:ascii="Times New Roman" w:hAnsi="Times New Roman" w:cs="Times New Roman"/>
                <w:sz w:val="24"/>
                <w:szCs w:val="24"/>
                <w:lang w:val="en-US"/>
              </w:rPr>
            </w:pPr>
          </w:p>
          <w:p w14:paraId="283CA3B8"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r w:rsidR="00D61B8E" w14:paraId="30650C63" w14:textId="77777777" w:rsidTr="00D61B8E">
        <w:tc>
          <w:tcPr>
            <w:tcW w:w="959" w:type="dxa"/>
          </w:tcPr>
          <w:p w14:paraId="70B1CF2D" w14:textId="77777777" w:rsidR="003410D7" w:rsidRDefault="003410D7" w:rsidP="00B54C15">
            <w:pPr>
              <w:jc w:val="both"/>
              <w:rPr>
                <w:rFonts w:ascii="Times New Roman" w:hAnsi="Times New Roman" w:cs="Times New Roman"/>
                <w:sz w:val="24"/>
                <w:szCs w:val="24"/>
                <w:lang w:val="en-US"/>
              </w:rPr>
            </w:pPr>
            <w:r>
              <w:rPr>
                <w:rFonts w:ascii="Times New Roman" w:hAnsi="Times New Roman" w:cs="Times New Roman"/>
                <w:sz w:val="24"/>
                <w:szCs w:val="24"/>
                <w:lang w:val="en-US"/>
              </w:rPr>
              <w:t>1297</w:t>
            </w:r>
          </w:p>
        </w:tc>
        <w:tc>
          <w:tcPr>
            <w:tcW w:w="1276" w:type="dxa"/>
          </w:tcPr>
          <w:p w14:paraId="7065E735" w14:textId="77777777" w:rsidR="003410D7" w:rsidRDefault="003410D7" w:rsidP="00B54C15">
            <w:pPr>
              <w:jc w:val="both"/>
              <w:rPr>
                <w:rFonts w:ascii="Times New Roman" w:hAnsi="Times New Roman" w:cs="Times New Roman"/>
                <w:sz w:val="24"/>
                <w:szCs w:val="24"/>
                <w:lang w:val="en-US"/>
              </w:rPr>
            </w:pPr>
          </w:p>
        </w:tc>
        <w:tc>
          <w:tcPr>
            <w:tcW w:w="1374" w:type="dxa"/>
          </w:tcPr>
          <w:p w14:paraId="1063D1D2"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200" w:type="dxa"/>
          </w:tcPr>
          <w:p w14:paraId="6075189D" w14:textId="77777777" w:rsidR="003410D7" w:rsidRDefault="003410D7" w:rsidP="003410D7">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253" w:type="dxa"/>
          </w:tcPr>
          <w:p w14:paraId="073E2923" w14:textId="77777777" w:rsidR="003410D7" w:rsidRDefault="003410D7" w:rsidP="00B54C15">
            <w:pPr>
              <w:jc w:val="both"/>
              <w:rPr>
                <w:rFonts w:ascii="Times New Roman" w:hAnsi="Times New Roman" w:cs="Times New Roman"/>
                <w:sz w:val="24"/>
                <w:szCs w:val="24"/>
                <w:lang w:val="en-US"/>
              </w:rPr>
            </w:pPr>
          </w:p>
        </w:tc>
        <w:tc>
          <w:tcPr>
            <w:tcW w:w="992" w:type="dxa"/>
          </w:tcPr>
          <w:p w14:paraId="76BCDEFB" w14:textId="77777777" w:rsidR="003410D7" w:rsidRDefault="003410D7" w:rsidP="00B54C15">
            <w:pPr>
              <w:jc w:val="both"/>
              <w:rPr>
                <w:rFonts w:ascii="Times New Roman" w:hAnsi="Times New Roman" w:cs="Times New Roman"/>
                <w:sz w:val="24"/>
                <w:szCs w:val="24"/>
                <w:lang w:val="en-US"/>
              </w:rPr>
            </w:pPr>
          </w:p>
        </w:tc>
        <w:tc>
          <w:tcPr>
            <w:tcW w:w="1191" w:type="dxa"/>
          </w:tcPr>
          <w:p w14:paraId="46C33706" w14:textId="77777777" w:rsidR="003410D7" w:rsidRDefault="003410D7" w:rsidP="00B54C15">
            <w:pPr>
              <w:jc w:val="both"/>
              <w:rPr>
                <w:rFonts w:ascii="Times New Roman" w:hAnsi="Times New Roman" w:cs="Times New Roman"/>
                <w:sz w:val="24"/>
                <w:szCs w:val="24"/>
                <w:lang w:val="en-US"/>
              </w:rPr>
            </w:pPr>
          </w:p>
        </w:tc>
        <w:tc>
          <w:tcPr>
            <w:tcW w:w="1043" w:type="dxa"/>
          </w:tcPr>
          <w:p w14:paraId="4A22B420" w14:textId="77777777" w:rsidR="003410D7" w:rsidRDefault="003410D7" w:rsidP="00B54C15">
            <w:pPr>
              <w:jc w:val="both"/>
              <w:rPr>
                <w:rFonts w:ascii="Times New Roman" w:hAnsi="Times New Roman" w:cs="Times New Roman"/>
                <w:sz w:val="24"/>
                <w:szCs w:val="24"/>
                <w:lang w:val="en-US"/>
              </w:rPr>
            </w:pPr>
          </w:p>
        </w:tc>
      </w:tr>
    </w:tbl>
    <w:p w14:paraId="2F9906DC" w14:textId="77777777" w:rsidR="009C6487" w:rsidRDefault="009C6487" w:rsidP="009C6487">
      <w:pPr>
        <w:spacing w:after="0" w:line="240" w:lineRule="auto"/>
        <w:jc w:val="both"/>
        <w:rPr>
          <w:rFonts w:ascii="Times New Roman" w:hAnsi="Times New Roman" w:cs="Times New Roman"/>
          <w:sz w:val="24"/>
          <w:szCs w:val="24"/>
          <w:lang w:val="en-US"/>
        </w:rPr>
      </w:pPr>
    </w:p>
    <w:p w14:paraId="1CA8F80C" w14:textId="77777777" w:rsidR="00D61B8E" w:rsidRDefault="00D61B8E" w:rsidP="009C6487">
      <w:pPr>
        <w:spacing w:after="0" w:line="240" w:lineRule="auto"/>
        <w:jc w:val="both"/>
        <w:rPr>
          <w:rFonts w:ascii="Times New Roman" w:hAnsi="Times New Roman" w:cs="Times New Roman"/>
          <w:sz w:val="24"/>
          <w:szCs w:val="24"/>
          <w:lang w:val="en-US"/>
        </w:rPr>
      </w:pPr>
    </w:p>
    <w:p w14:paraId="19409AD6" w14:textId="77777777" w:rsidR="00D61B8E" w:rsidRDefault="00D61B8E" w:rsidP="00D61B8E">
      <w:pPr>
        <w:spacing w:after="0" w:line="240" w:lineRule="auto"/>
        <w:jc w:val="both"/>
        <w:rPr>
          <w:rFonts w:ascii="Times New Roman" w:hAnsi="Times New Roman" w:cs="Times New Roman"/>
          <w:lang w:val="en-US"/>
        </w:rPr>
      </w:pPr>
    </w:p>
    <w:p w14:paraId="5E80B93D" w14:textId="77777777" w:rsidR="00603F46" w:rsidRDefault="002D12B3" w:rsidP="00FF3235">
      <w:pPr>
        <w:spacing w:after="0" w:line="240" w:lineRule="auto"/>
        <w:jc w:val="both"/>
        <w:rPr>
          <w:rFonts w:ascii="Times New Roman" w:hAnsi="Times New Roman" w:cs="Times New Roman"/>
          <w:sz w:val="24"/>
          <w:szCs w:val="24"/>
          <w:lang w:val="en-US"/>
        </w:rPr>
      </w:pPr>
      <w:r w:rsidRPr="002D12B3">
        <w:rPr>
          <w:rFonts w:ascii="Times New Roman" w:hAnsi="Times New Roman" w:cs="Times New Roman"/>
          <w:sz w:val="24"/>
          <w:szCs w:val="24"/>
          <w:lang w:val="en-US"/>
        </w:rPr>
        <w:t>In November 1216, a new version of Magna Carta was issued</w:t>
      </w:r>
      <w:r>
        <w:rPr>
          <w:rFonts w:ascii="Times New Roman" w:hAnsi="Times New Roman" w:cs="Times New Roman"/>
          <w:sz w:val="24"/>
          <w:szCs w:val="24"/>
          <w:lang w:val="en-US"/>
        </w:rPr>
        <w:t xml:space="preserve"> followed</w:t>
      </w:r>
      <w:r w:rsidR="00FF3235">
        <w:rPr>
          <w:rFonts w:ascii="Times New Roman" w:hAnsi="Times New Roman" w:cs="Times New Roman"/>
          <w:sz w:val="24"/>
          <w:szCs w:val="24"/>
          <w:lang w:val="en-US"/>
        </w:rPr>
        <w:t xml:space="preserve"> in November 1217 by a second version of the charter, now described as </w:t>
      </w:r>
      <w:r w:rsidR="00FF3235">
        <w:rPr>
          <w:rFonts w:ascii="Times New Roman" w:hAnsi="Times New Roman" w:cs="Times New Roman"/>
          <w:i/>
          <w:sz w:val="24"/>
          <w:szCs w:val="24"/>
          <w:lang w:val="en-US"/>
        </w:rPr>
        <w:t>Magna Carta</w:t>
      </w:r>
      <w:r w:rsidR="00FF3235">
        <w:rPr>
          <w:rFonts w:ascii="Times New Roman" w:hAnsi="Times New Roman" w:cs="Times New Roman"/>
          <w:sz w:val="24"/>
          <w:szCs w:val="24"/>
          <w:lang w:val="en-US"/>
        </w:rPr>
        <w:t xml:space="preserve">, together with a second charter known as the Charter of the Forest. These early reissues are only mentioned in Robert of Gloucester’s </w:t>
      </w:r>
      <w:r w:rsidR="00FF3235">
        <w:rPr>
          <w:rFonts w:ascii="Times New Roman" w:hAnsi="Times New Roman" w:cs="Times New Roman"/>
          <w:i/>
          <w:sz w:val="24"/>
          <w:szCs w:val="24"/>
          <w:lang w:val="en-US"/>
        </w:rPr>
        <w:t>Chronicle</w:t>
      </w:r>
      <w:r w:rsidR="00FF3235">
        <w:rPr>
          <w:rFonts w:ascii="Times New Roman" w:hAnsi="Times New Roman" w:cs="Times New Roman"/>
          <w:sz w:val="24"/>
          <w:szCs w:val="24"/>
          <w:lang w:val="en-US"/>
        </w:rPr>
        <w:t xml:space="preserve"> and in the Prose </w:t>
      </w:r>
      <w:r w:rsidR="00FF3235">
        <w:rPr>
          <w:rFonts w:ascii="Times New Roman" w:hAnsi="Times New Roman" w:cs="Times New Roman"/>
          <w:i/>
          <w:sz w:val="24"/>
          <w:szCs w:val="24"/>
          <w:lang w:val="en-US"/>
        </w:rPr>
        <w:t>Brut</w:t>
      </w:r>
      <w:r w:rsidR="00FF3235">
        <w:rPr>
          <w:rFonts w:ascii="Times New Roman" w:hAnsi="Times New Roman" w:cs="Times New Roman"/>
          <w:sz w:val="24"/>
          <w:szCs w:val="24"/>
          <w:lang w:val="en-US"/>
        </w:rPr>
        <w:t xml:space="preserve"> chronicles</w:t>
      </w:r>
      <w:r w:rsidR="00977F92">
        <w:rPr>
          <w:rFonts w:ascii="Times New Roman" w:hAnsi="Times New Roman" w:cs="Times New Roman"/>
          <w:sz w:val="24"/>
          <w:szCs w:val="24"/>
          <w:lang w:val="en-US"/>
        </w:rPr>
        <w:t xml:space="preserve"> but in both cases the dates are wrong, Robert of Gloucester mentioning 1218 (line 10635) and the Prose </w:t>
      </w:r>
      <w:r w:rsidR="00977F92">
        <w:rPr>
          <w:rFonts w:ascii="Times New Roman" w:hAnsi="Times New Roman" w:cs="Times New Roman"/>
          <w:i/>
          <w:sz w:val="24"/>
          <w:szCs w:val="24"/>
          <w:lang w:val="en-US"/>
        </w:rPr>
        <w:t>Brut</w:t>
      </w:r>
      <w:r w:rsidR="00977F92">
        <w:rPr>
          <w:rFonts w:ascii="Times New Roman" w:hAnsi="Times New Roman" w:cs="Times New Roman"/>
          <w:sz w:val="24"/>
          <w:szCs w:val="24"/>
          <w:lang w:val="en-US"/>
        </w:rPr>
        <w:t xml:space="preserve"> the 4</w:t>
      </w:r>
      <w:r w:rsidR="00977F92" w:rsidRPr="00977F92">
        <w:rPr>
          <w:rFonts w:ascii="Times New Roman" w:hAnsi="Times New Roman" w:cs="Times New Roman"/>
          <w:sz w:val="24"/>
          <w:szCs w:val="24"/>
          <w:vertAlign w:val="superscript"/>
          <w:lang w:val="en-US"/>
        </w:rPr>
        <w:t>th</w:t>
      </w:r>
      <w:r w:rsidR="00977F92">
        <w:rPr>
          <w:rFonts w:ascii="Times New Roman" w:hAnsi="Times New Roman" w:cs="Times New Roman"/>
          <w:sz w:val="24"/>
          <w:szCs w:val="24"/>
          <w:lang w:val="en-US"/>
        </w:rPr>
        <w:t xml:space="preserve"> year of Henry’s reign, that is to say 1220. </w:t>
      </w:r>
      <w:r w:rsidR="00603F46">
        <w:rPr>
          <w:rFonts w:ascii="Times New Roman" w:hAnsi="Times New Roman" w:cs="Times New Roman"/>
          <w:sz w:val="24"/>
          <w:szCs w:val="24"/>
          <w:lang w:val="en-US"/>
        </w:rPr>
        <w:t xml:space="preserve">The Prose </w:t>
      </w:r>
      <w:r w:rsidR="00603F46">
        <w:rPr>
          <w:rFonts w:ascii="Times New Roman" w:hAnsi="Times New Roman" w:cs="Times New Roman"/>
          <w:i/>
          <w:sz w:val="24"/>
          <w:szCs w:val="24"/>
          <w:lang w:val="en-US"/>
        </w:rPr>
        <w:t>Brut</w:t>
      </w:r>
      <w:r w:rsidR="00603F46">
        <w:rPr>
          <w:rFonts w:ascii="Times New Roman" w:hAnsi="Times New Roman" w:cs="Times New Roman"/>
          <w:sz w:val="24"/>
          <w:szCs w:val="24"/>
          <w:lang w:val="en-US"/>
        </w:rPr>
        <w:t xml:space="preserve"> emphasizes the fact that the young king accepted what his father had rejected and adds a brief note of topicality:</w:t>
      </w:r>
    </w:p>
    <w:p w14:paraId="0B4F4D87" w14:textId="77777777" w:rsidR="00603F46" w:rsidRDefault="00603F46" w:rsidP="00FF3235">
      <w:pPr>
        <w:spacing w:after="0" w:line="240" w:lineRule="auto"/>
        <w:jc w:val="both"/>
        <w:rPr>
          <w:rFonts w:ascii="Times New Roman" w:hAnsi="Times New Roman" w:cs="Times New Roman"/>
          <w:sz w:val="24"/>
          <w:szCs w:val="24"/>
          <w:lang w:val="en-US"/>
        </w:rPr>
      </w:pPr>
    </w:p>
    <w:p w14:paraId="7C5DEAE3" w14:textId="77777777" w:rsidR="00603F46" w:rsidRPr="000B551E" w:rsidRDefault="00603F46" w:rsidP="00603F46">
      <w:pPr>
        <w:spacing w:after="0" w:line="240" w:lineRule="auto"/>
        <w:ind w:left="708"/>
        <w:jc w:val="both"/>
        <w:rPr>
          <w:rFonts w:ascii="Times New Roman" w:hAnsi="Times New Roman" w:cs="Times New Roman"/>
          <w:lang w:val="en-US"/>
        </w:rPr>
      </w:pPr>
      <w:r w:rsidRPr="000B551E">
        <w:rPr>
          <w:rFonts w:ascii="Times New Roman" w:hAnsi="Times New Roman" w:cs="Times New Roman"/>
          <w:lang w:val="en-US"/>
        </w:rPr>
        <w:t>And aftirward þe kyng &amp; þe Erchebisshope, &amp; Erles &amp; barons, assembled ham at London, at Michelmasse þat next þo sewede, &amp; helde þere parlement. &amp; þere were þo</w:t>
      </w:r>
      <w:r w:rsidRPr="00603F46">
        <w:rPr>
          <w:rFonts w:ascii="Times New Roman" w:hAnsi="Times New Roman" w:cs="Times New Roman"/>
          <w:sz w:val="24"/>
          <w:szCs w:val="24"/>
          <w:lang w:val="en-US"/>
        </w:rPr>
        <w:t xml:space="preserve"> renewede alle þe Fraunchises þat Kyng Iohn hade grauntede at Romemede; and Kyng </w:t>
      </w:r>
      <w:r w:rsidRPr="000B551E">
        <w:rPr>
          <w:rFonts w:ascii="Times New Roman" w:hAnsi="Times New Roman" w:cs="Times New Roman"/>
          <w:lang w:val="en-US"/>
        </w:rPr>
        <w:t xml:space="preserve">Henry þo confermede ham by his chartre, þe which ȝitte beþ holden þrouȝ-out Engeland. </w:t>
      </w:r>
    </w:p>
    <w:p w14:paraId="3A09052B" w14:textId="77777777" w:rsidR="00773F6D" w:rsidRPr="000B551E" w:rsidRDefault="00603F46" w:rsidP="00603F46">
      <w:pPr>
        <w:spacing w:after="0" w:line="240" w:lineRule="auto"/>
        <w:ind w:left="708"/>
        <w:jc w:val="both"/>
        <w:rPr>
          <w:rFonts w:ascii="Times New Roman" w:hAnsi="Times New Roman" w:cs="Times New Roman"/>
          <w:lang w:val="en-US"/>
        </w:rPr>
      </w:pPr>
      <w:r w:rsidRPr="000B551E">
        <w:rPr>
          <w:rFonts w:ascii="Times New Roman" w:hAnsi="Times New Roman" w:cs="Times New Roman"/>
          <w:lang w:val="en-US"/>
        </w:rPr>
        <w:t>[And afterwards, the King, the Archbishop, the Earls and the Barons met in London at the next Michaelmas and held a parliament. And there all the franchises that King John had granted at Runnymede were renewed; and then King Henry confirmed them</w:t>
      </w:r>
      <w:r w:rsidR="00467CFB" w:rsidRPr="000B551E">
        <w:rPr>
          <w:rFonts w:ascii="Times New Roman" w:hAnsi="Times New Roman" w:cs="Times New Roman"/>
          <w:lang w:val="en-US"/>
        </w:rPr>
        <w:t xml:space="preserve"> (they are still enforced throughout England) with his charter.]</w:t>
      </w:r>
    </w:p>
    <w:p w14:paraId="07182275" w14:textId="77777777" w:rsidR="00603F46" w:rsidRDefault="00603F46" w:rsidP="00603F46">
      <w:pPr>
        <w:spacing w:after="0" w:line="240" w:lineRule="auto"/>
        <w:ind w:left="708"/>
        <w:jc w:val="both"/>
        <w:rPr>
          <w:rFonts w:ascii="Times New Roman" w:hAnsi="Times New Roman" w:cs="Times New Roman"/>
          <w:sz w:val="24"/>
          <w:szCs w:val="24"/>
          <w:lang w:val="en-US"/>
        </w:rPr>
      </w:pPr>
    </w:p>
    <w:p w14:paraId="43EEA231" w14:textId="77777777" w:rsidR="00603F46" w:rsidRDefault="00C01164" w:rsidP="00C011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Robert of Gloucester </w:t>
      </w:r>
      <w:r w:rsidR="00CD1C90">
        <w:rPr>
          <w:rFonts w:ascii="Times New Roman" w:hAnsi="Times New Roman" w:cs="Times New Roman"/>
          <w:sz w:val="24"/>
          <w:szCs w:val="24"/>
          <w:lang w:val="en-US"/>
        </w:rPr>
        <w:t>once again speaks of the charters as the good old laws of the past:</w:t>
      </w:r>
    </w:p>
    <w:p w14:paraId="34D11AC7" w14:textId="77777777" w:rsidR="00CD1C90" w:rsidRDefault="00CD1C90" w:rsidP="00C01164">
      <w:pPr>
        <w:spacing w:after="0" w:line="240" w:lineRule="auto"/>
        <w:jc w:val="both"/>
        <w:rPr>
          <w:rFonts w:ascii="Times New Roman" w:hAnsi="Times New Roman" w:cs="Times New Roman"/>
          <w:sz w:val="24"/>
          <w:szCs w:val="24"/>
          <w:lang w:val="en-US"/>
        </w:rPr>
      </w:pPr>
    </w:p>
    <w:p w14:paraId="54FD0A20" w14:textId="77777777" w:rsidR="00CD1C90" w:rsidRDefault="00CD1C90" w:rsidP="00CD1C90">
      <w:pPr>
        <w:spacing w:after="0" w:line="240" w:lineRule="auto"/>
        <w:ind w:left="708"/>
        <w:jc w:val="both"/>
        <w:rPr>
          <w:rFonts w:ascii="Times New Roman" w:hAnsi="Times New Roman" w:cs="Times New Roman"/>
          <w:lang w:val="en-US"/>
        </w:rPr>
      </w:pPr>
      <w:r>
        <w:rPr>
          <w:rFonts w:ascii="Times New Roman" w:hAnsi="Times New Roman" w:cs="Times New Roman"/>
          <w:lang w:val="en-US"/>
        </w:rPr>
        <w:t xml:space="preserve">Tuelf hundred in þe ȝer of grace </w:t>
      </w:r>
      <w:r w:rsidR="00497F07">
        <w:rPr>
          <w:rFonts w:ascii="Times New Roman" w:hAnsi="Times New Roman" w:cs="Times New Roman"/>
          <w:lang w:val="en-US"/>
        </w:rPr>
        <w:t xml:space="preserve">  it was &amp; eiȝtetene</w:t>
      </w:r>
    </w:p>
    <w:p w14:paraId="0A7A528F" w14:textId="77777777" w:rsidR="00497F07" w:rsidRDefault="00497F07" w:rsidP="00CD1C90">
      <w:pPr>
        <w:spacing w:after="0" w:line="240" w:lineRule="auto"/>
        <w:ind w:left="708"/>
        <w:jc w:val="both"/>
        <w:rPr>
          <w:rFonts w:ascii="Times New Roman" w:hAnsi="Times New Roman" w:cs="Times New Roman"/>
          <w:lang w:val="en-US"/>
        </w:rPr>
      </w:pPr>
      <w:r>
        <w:rPr>
          <w:rFonts w:ascii="Times New Roman" w:hAnsi="Times New Roman" w:cs="Times New Roman"/>
          <w:lang w:val="en-US"/>
        </w:rPr>
        <w:t>Þat wiþ þe ȝonge king   hii speke þat was isene</w:t>
      </w:r>
    </w:p>
    <w:p w14:paraId="11BDDEC4" w14:textId="77777777" w:rsidR="00497F07" w:rsidRDefault="00497F07" w:rsidP="00CD1C90">
      <w:pPr>
        <w:spacing w:after="0" w:line="240" w:lineRule="auto"/>
        <w:ind w:left="708"/>
        <w:jc w:val="both"/>
        <w:rPr>
          <w:rFonts w:ascii="Times New Roman" w:hAnsi="Times New Roman" w:cs="Times New Roman"/>
          <w:lang w:val="en-US"/>
        </w:rPr>
      </w:pPr>
      <w:r>
        <w:rPr>
          <w:rFonts w:ascii="Times New Roman" w:hAnsi="Times New Roman" w:cs="Times New Roman"/>
          <w:lang w:val="en-US"/>
        </w:rPr>
        <w:t>Vor to abbe as we sede er   þe gode olde lawe</w:t>
      </w:r>
    </w:p>
    <w:p w14:paraId="3C17BC20" w14:textId="77777777" w:rsidR="00497F07" w:rsidRDefault="00497F07" w:rsidP="00CD1C90">
      <w:pPr>
        <w:spacing w:after="0" w:line="240" w:lineRule="auto"/>
        <w:ind w:left="708"/>
        <w:jc w:val="both"/>
        <w:rPr>
          <w:rFonts w:ascii="Times New Roman" w:hAnsi="Times New Roman" w:cs="Times New Roman"/>
          <w:lang w:val="en-US"/>
        </w:rPr>
      </w:pPr>
      <w:r>
        <w:rPr>
          <w:rFonts w:ascii="Times New Roman" w:hAnsi="Times New Roman" w:cs="Times New Roman"/>
          <w:lang w:val="en-US"/>
        </w:rPr>
        <w:t>Þe king made is charter a grantede it wel vawe</w:t>
      </w:r>
    </w:p>
    <w:p w14:paraId="7598F6EE" w14:textId="77777777" w:rsidR="00497F07" w:rsidRDefault="00497F07" w:rsidP="00CD1C90">
      <w:pPr>
        <w:spacing w:after="0" w:line="240" w:lineRule="auto"/>
        <w:ind w:left="708"/>
        <w:jc w:val="both"/>
        <w:rPr>
          <w:rFonts w:ascii="Times New Roman" w:hAnsi="Times New Roman" w:cs="Times New Roman"/>
          <w:lang w:val="en-US"/>
        </w:rPr>
      </w:pPr>
      <w:r>
        <w:rPr>
          <w:rFonts w:ascii="Times New Roman" w:hAnsi="Times New Roman" w:cs="Times New Roman"/>
          <w:lang w:val="en-US"/>
        </w:rPr>
        <w:t>Þe gode laws of forest   &amp; oþere þat wule were (10635-10639)</w:t>
      </w:r>
    </w:p>
    <w:p w14:paraId="08460A77" w14:textId="77777777" w:rsidR="00FD72FC" w:rsidRDefault="00497F07" w:rsidP="00CD1C90">
      <w:pPr>
        <w:spacing w:after="0" w:line="240" w:lineRule="auto"/>
        <w:ind w:left="708"/>
        <w:jc w:val="both"/>
        <w:rPr>
          <w:rFonts w:ascii="Times New Roman" w:hAnsi="Times New Roman" w:cs="Times New Roman"/>
          <w:lang w:val="en-US"/>
        </w:rPr>
      </w:pPr>
      <w:r>
        <w:rPr>
          <w:rFonts w:ascii="Times New Roman" w:hAnsi="Times New Roman" w:cs="Times New Roman"/>
          <w:lang w:val="en-US"/>
        </w:rPr>
        <w:t xml:space="preserve">[It was in the year of grace 1218 that they </w:t>
      </w:r>
      <w:r w:rsidR="00FD72FC">
        <w:rPr>
          <w:rFonts w:ascii="Times New Roman" w:hAnsi="Times New Roman" w:cs="Times New Roman"/>
          <w:lang w:val="en-US"/>
        </w:rPr>
        <w:t>were seen discussing in order to obtain, as we said before, the good old law. The king made his charter and granted it very gladly. The good laws of the forest and other laws that existed formerly.]</w:t>
      </w:r>
    </w:p>
    <w:p w14:paraId="020C3068" w14:textId="77777777" w:rsidR="00FD72FC" w:rsidRDefault="00FD72FC" w:rsidP="00E349F8">
      <w:pPr>
        <w:spacing w:after="0" w:line="240" w:lineRule="auto"/>
        <w:jc w:val="both"/>
        <w:rPr>
          <w:rFonts w:ascii="Times New Roman" w:hAnsi="Times New Roman" w:cs="Times New Roman"/>
          <w:lang w:val="en-US"/>
        </w:rPr>
      </w:pPr>
    </w:p>
    <w:p w14:paraId="28A9A999" w14:textId="77777777" w:rsidR="00E349F8" w:rsidRDefault="00E349F8" w:rsidP="00E349F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Prose </w:t>
      </w:r>
      <w:r w:rsidRPr="00E4098D">
        <w:rPr>
          <w:rFonts w:ascii="Times New Roman" w:hAnsi="Times New Roman" w:cs="Times New Roman"/>
          <w:i/>
          <w:sz w:val="24"/>
          <w:szCs w:val="24"/>
          <w:lang w:val="en-US"/>
        </w:rPr>
        <w:t>Brut</w:t>
      </w:r>
      <w:r>
        <w:rPr>
          <w:rFonts w:ascii="Times New Roman" w:hAnsi="Times New Roman" w:cs="Times New Roman"/>
          <w:sz w:val="24"/>
          <w:szCs w:val="24"/>
          <w:lang w:val="en-US"/>
        </w:rPr>
        <w:t xml:space="preserve">, </w:t>
      </w:r>
      <w:r w:rsidRPr="00E349F8">
        <w:rPr>
          <w:rFonts w:ascii="Times New Roman" w:hAnsi="Times New Roman" w:cs="Times New Roman"/>
          <w:sz w:val="24"/>
          <w:szCs w:val="24"/>
          <w:lang w:val="en-US"/>
        </w:rPr>
        <w:t>the king “</w:t>
      </w:r>
      <w:r w:rsidRPr="00E349F8">
        <w:rPr>
          <w:rFonts w:ascii="Times New Roman" w:hAnsi="Times New Roman" w:cs="Times New Roman"/>
          <w:sz w:val="24"/>
          <w:szCs w:val="24"/>
          <w:lang w:val="en-US" w:eastAsia="fr-FR"/>
        </w:rPr>
        <w:t>toke of euery ploughe of londe ij s</w:t>
      </w:r>
      <w:r>
        <w:rPr>
          <w:rFonts w:ascii="Times New Roman" w:hAnsi="Times New Roman" w:cs="Times New Roman"/>
          <w:sz w:val="24"/>
          <w:szCs w:val="24"/>
          <w:lang w:val="en-US" w:eastAsia="fr-FR"/>
        </w:rPr>
        <w:t>” [</w:t>
      </w:r>
      <w:r w:rsidR="003A48F8">
        <w:rPr>
          <w:rFonts w:ascii="Times New Roman" w:hAnsi="Times New Roman" w:cs="Times New Roman"/>
          <w:sz w:val="24"/>
          <w:szCs w:val="24"/>
          <w:lang w:val="en-US" w:eastAsia="fr-FR"/>
        </w:rPr>
        <w:t xml:space="preserve">took </w:t>
      </w:r>
      <w:r>
        <w:rPr>
          <w:rFonts w:ascii="Times New Roman" w:hAnsi="Times New Roman" w:cs="Times New Roman"/>
          <w:sz w:val="24"/>
          <w:szCs w:val="24"/>
          <w:lang w:val="en-US" w:eastAsia="fr-FR"/>
        </w:rPr>
        <w:t>2 shillings for each carucate of land] in exchange for the charter.</w:t>
      </w:r>
      <w:r w:rsidRPr="00E349F8">
        <w:rPr>
          <w:rFonts w:ascii="Times New Roman" w:hAnsi="Times New Roman" w:cs="Times New Roman"/>
          <w:sz w:val="24"/>
          <w:szCs w:val="24"/>
          <w:lang w:val="en-US"/>
        </w:rPr>
        <w:t xml:space="preserve"> </w:t>
      </w:r>
      <w:r>
        <w:rPr>
          <w:rFonts w:ascii="Times New Roman" w:hAnsi="Times New Roman" w:cs="Times New Roman"/>
          <w:sz w:val="24"/>
          <w:szCs w:val="24"/>
          <w:lang w:val="en-US"/>
        </w:rPr>
        <w:t>For the 1225 reissue, Thomas Castleford  explains that “alle Englande gaf unto þe kyng / þe fiftende parte of þar catel, / of al kins mobles to þam fel” [all</w:t>
      </w:r>
      <w:r w:rsidR="00845BF2">
        <w:rPr>
          <w:rFonts w:ascii="Times New Roman" w:hAnsi="Times New Roman" w:cs="Times New Roman"/>
          <w:sz w:val="24"/>
          <w:szCs w:val="24"/>
          <w:lang w:val="en-US"/>
        </w:rPr>
        <w:t xml:space="preserve"> (the people of)</w:t>
      </w:r>
      <w:r>
        <w:rPr>
          <w:rFonts w:ascii="Times New Roman" w:hAnsi="Times New Roman" w:cs="Times New Roman"/>
          <w:sz w:val="24"/>
          <w:szCs w:val="24"/>
          <w:lang w:val="en-US"/>
        </w:rPr>
        <w:t xml:space="preserve"> Engand gave to the king the fift</w:t>
      </w:r>
      <w:r w:rsidR="00845BF2">
        <w:rPr>
          <w:rFonts w:ascii="Times New Roman" w:hAnsi="Times New Roman" w:cs="Times New Roman"/>
          <w:sz w:val="24"/>
          <w:szCs w:val="24"/>
          <w:lang w:val="en-US"/>
        </w:rPr>
        <w:t>eenth</w:t>
      </w:r>
      <w:r>
        <w:rPr>
          <w:rFonts w:ascii="Times New Roman" w:hAnsi="Times New Roman" w:cs="Times New Roman"/>
          <w:sz w:val="24"/>
          <w:szCs w:val="24"/>
          <w:lang w:val="en-US"/>
        </w:rPr>
        <w:t xml:space="preserve"> par</w:t>
      </w:r>
      <w:r w:rsidR="00845BF2">
        <w:rPr>
          <w:rFonts w:ascii="Times New Roman" w:hAnsi="Times New Roman" w:cs="Times New Roman"/>
          <w:sz w:val="24"/>
          <w:szCs w:val="24"/>
          <w:lang w:val="en-US"/>
        </w:rPr>
        <w:t>t</w:t>
      </w:r>
      <w:r>
        <w:rPr>
          <w:rFonts w:ascii="Times New Roman" w:hAnsi="Times New Roman" w:cs="Times New Roman"/>
          <w:sz w:val="24"/>
          <w:szCs w:val="24"/>
          <w:lang w:val="en-US"/>
        </w:rPr>
        <w:t xml:space="preserve"> of</w:t>
      </w:r>
      <w:r w:rsidR="00845BF2">
        <w:rPr>
          <w:rFonts w:ascii="Times New Roman" w:hAnsi="Times New Roman" w:cs="Times New Roman"/>
          <w:sz w:val="24"/>
          <w:szCs w:val="24"/>
          <w:lang w:val="en-US"/>
        </w:rPr>
        <w:t xml:space="preserve"> their moveable goods of all kinds]. </w:t>
      </w:r>
      <w:r w:rsidR="00E4098D">
        <w:rPr>
          <w:rFonts w:ascii="Times New Roman" w:hAnsi="Times New Roman" w:cs="Times New Roman"/>
          <w:sz w:val="24"/>
          <w:szCs w:val="24"/>
          <w:lang w:val="en-US"/>
        </w:rPr>
        <w:t xml:space="preserve">The Prose </w:t>
      </w:r>
      <w:r w:rsidR="00E4098D" w:rsidRPr="00E4098D">
        <w:rPr>
          <w:rFonts w:ascii="Times New Roman" w:hAnsi="Times New Roman" w:cs="Times New Roman"/>
          <w:i/>
          <w:sz w:val="24"/>
          <w:szCs w:val="24"/>
          <w:lang w:val="en-US"/>
        </w:rPr>
        <w:t>Brut</w:t>
      </w:r>
      <w:r w:rsidR="00E4098D">
        <w:rPr>
          <w:rFonts w:ascii="Times New Roman" w:hAnsi="Times New Roman" w:cs="Times New Roman"/>
          <w:sz w:val="24"/>
          <w:szCs w:val="24"/>
          <w:lang w:val="en-US"/>
        </w:rPr>
        <w:t xml:space="preserve"> states that the people of England “</w:t>
      </w:r>
      <w:r w:rsidR="00E4098D" w:rsidRPr="00E4098D">
        <w:rPr>
          <w:rFonts w:ascii="Times New Roman" w:hAnsi="Times New Roman" w:cs="Times New Roman"/>
          <w:sz w:val="24"/>
          <w:szCs w:val="24"/>
          <w:lang w:val="en-US"/>
        </w:rPr>
        <w:t>ȝaf to þe Kyng Ml marȝ of siluer</w:t>
      </w:r>
      <w:r w:rsidR="00E4098D">
        <w:rPr>
          <w:rFonts w:ascii="Times New Roman" w:hAnsi="Times New Roman" w:cs="Times New Roman"/>
          <w:sz w:val="24"/>
          <w:szCs w:val="24"/>
          <w:lang w:val="en-US"/>
        </w:rPr>
        <w:t>” (chapter 158) [gave to the kyng 1000 silver marks].</w:t>
      </w:r>
      <w:r w:rsidR="00E4098D" w:rsidRPr="00E4098D">
        <w:rPr>
          <w:rFonts w:ascii="Times New Roman" w:hAnsi="Times New Roman" w:cs="Times New Roman"/>
          <w:sz w:val="24"/>
          <w:szCs w:val="24"/>
          <w:lang w:val="en-US"/>
        </w:rPr>
        <w:t xml:space="preserve"> </w:t>
      </w:r>
      <w:r w:rsidR="00845BF2" w:rsidRPr="00E4098D">
        <w:rPr>
          <w:rFonts w:ascii="Times New Roman" w:hAnsi="Times New Roman" w:cs="Times New Roman"/>
          <w:sz w:val="24"/>
          <w:szCs w:val="24"/>
          <w:lang w:val="en-US"/>
        </w:rPr>
        <w:t>Robert</w:t>
      </w:r>
      <w:r w:rsidR="00845BF2">
        <w:rPr>
          <w:rFonts w:ascii="Times New Roman" w:hAnsi="Times New Roman" w:cs="Times New Roman"/>
          <w:sz w:val="24"/>
          <w:szCs w:val="24"/>
          <w:lang w:val="en-US"/>
        </w:rPr>
        <w:t xml:space="preserve"> of Gloucester also mentions this tax yet adding that the 1225 agreement “[…] as me ssal ihure   lute wule it laste” [as shall be heard did not last long].   </w:t>
      </w:r>
    </w:p>
    <w:p w14:paraId="0FDC25AF" w14:textId="77777777" w:rsidR="00FD72FC" w:rsidRDefault="00FD72FC" w:rsidP="000C1F97">
      <w:pPr>
        <w:spacing w:after="0" w:line="240" w:lineRule="auto"/>
        <w:ind w:firstLine="708"/>
        <w:jc w:val="both"/>
        <w:rPr>
          <w:rFonts w:ascii="Times New Roman" w:hAnsi="Times New Roman" w:cs="Times New Roman"/>
          <w:sz w:val="24"/>
          <w:szCs w:val="24"/>
          <w:lang w:val="en-US"/>
        </w:rPr>
      </w:pPr>
      <w:r w:rsidRPr="00E349F8">
        <w:rPr>
          <w:rFonts w:ascii="Times New Roman" w:hAnsi="Times New Roman" w:cs="Times New Roman"/>
          <w:sz w:val="24"/>
          <w:szCs w:val="24"/>
          <w:lang w:val="en-US"/>
        </w:rPr>
        <w:t xml:space="preserve">It must </w:t>
      </w:r>
      <w:r w:rsidR="000C1F97">
        <w:rPr>
          <w:rFonts w:ascii="Times New Roman" w:hAnsi="Times New Roman" w:cs="Times New Roman"/>
          <w:sz w:val="24"/>
          <w:szCs w:val="24"/>
          <w:lang w:val="en-US"/>
        </w:rPr>
        <w:t xml:space="preserve">also </w:t>
      </w:r>
      <w:r w:rsidRPr="00E349F8">
        <w:rPr>
          <w:rFonts w:ascii="Times New Roman" w:hAnsi="Times New Roman" w:cs="Times New Roman"/>
          <w:sz w:val="24"/>
          <w:szCs w:val="24"/>
          <w:lang w:val="en-US"/>
        </w:rPr>
        <w:t>be noted that</w:t>
      </w:r>
      <w:r>
        <w:rPr>
          <w:rFonts w:ascii="Times New Roman" w:hAnsi="Times New Roman" w:cs="Times New Roman"/>
          <w:sz w:val="24"/>
          <w:szCs w:val="24"/>
          <w:lang w:val="en-US"/>
        </w:rPr>
        <w:t xml:space="preserve"> our chroniclers insist more on the Charter of the Forest than on the Charter of Liberties. Concerning the 1225 reissue, Thomas Castleford specifies:</w:t>
      </w:r>
    </w:p>
    <w:p w14:paraId="0B9E5F8D" w14:textId="77777777" w:rsidR="00FD72FC" w:rsidRDefault="00FD72FC" w:rsidP="00FD72FC">
      <w:pPr>
        <w:spacing w:after="0" w:line="240" w:lineRule="auto"/>
        <w:jc w:val="both"/>
        <w:rPr>
          <w:rFonts w:ascii="Times New Roman" w:hAnsi="Times New Roman" w:cs="Times New Roman"/>
          <w:sz w:val="24"/>
          <w:szCs w:val="24"/>
          <w:lang w:val="en-US"/>
        </w:rPr>
      </w:pPr>
    </w:p>
    <w:p w14:paraId="55C467CF" w14:textId="77777777" w:rsidR="00E349F8" w:rsidRDefault="00FD72FC" w:rsidP="00FD72FC">
      <w:pPr>
        <w:spacing w:after="0" w:line="240" w:lineRule="auto"/>
        <w:ind w:left="708"/>
        <w:jc w:val="both"/>
        <w:rPr>
          <w:rFonts w:ascii="Times New Roman" w:hAnsi="Times New Roman" w:cs="Times New Roman"/>
          <w:lang w:val="en-US"/>
        </w:rPr>
      </w:pPr>
      <w:r>
        <w:rPr>
          <w:rFonts w:ascii="Times New Roman" w:hAnsi="Times New Roman" w:cs="Times New Roman"/>
          <w:lang w:val="en-US"/>
        </w:rPr>
        <w:t xml:space="preserve">Chartre of franchise </w:t>
      </w:r>
      <w:r w:rsidR="00E349F8">
        <w:rPr>
          <w:rFonts w:ascii="Times New Roman" w:hAnsi="Times New Roman" w:cs="Times New Roman"/>
          <w:lang w:val="en-US"/>
        </w:rPr>
        <w:t>to folk he gaf</w:t>
      </w:r>
    </w:p>
    <w:p w14:paraId="6ACF43E4" w14:textId="77777777" w:rsidR="000C1F97" w:rsidRDefault="00E349F8" w:rsidP="00FD72FC">
      <w:pPr>
        <w:spacing w:after="0" w:line="240" w:lineRule="auto"/>
        <w:ind w:left="708"/>
        <w:jc w:val="both"/>
        <w:rPr>
          <w:rFonts w:ascii="Times New Roman" w:hAnsi="Times New Roman" w:cs="Times New Roman"/>
          <w:lang w:val="en-US"/>
        </w:rPr>
      </w:pPr>
      <w:r>
        <w:rPr>
          <w:rFonts w:ascii="Times New Roman" w:hAnsi="Times New Roman" w:cs="Times New Roman"/>
          <w:lang w:val="en-US"/>
        </w:rPr>
        <w:t>For euermare forth to halde</w:t>
      </w:r>
      <w:r w:rsidR="000C1F97">
        <w:rPr>
          <w:rFonts w:ascii="Times New Roman" w:hAnsi="Times New Roman" w:cs="Times New Roman"/>
          <w:lang w:val="en-US"/>
        </w:rPr>
        <w:t xml:space="preserve"> and haf</w:t>
      </w:r>
      <w:r w:rsidR="006A3C0D">
        <w:rPr>
          <w:rFonts w:ascii="Times New Roman" w:hAnsi="Times New Roman" w:cs="Times New Roman"/>
          <w:lang w:val="en-US"/>
        </w:rPr>
        <w:t>.</w:t>
      </w:r>
    </w:p>
    <w:p w14:paraId="2C6C7DE9" w14:textId="77777777" w:rsidR="000C1F97" w:rsidRDefault="000C1F97" w:rsidP="00FD72FC">
      <w:pPr>
        <w:spacing w:after="0" w:line="240" w:lineRule="auto"/>
        <w:ind w:left="708"/>
        <w:jc w:val="both"/>
        <w:rPr>
          <w:rFonts w:ascii="Times New Roman" w:hAnsi="Times New Roman" w:cs="Times New Roman"/>
          <w:lang w:val="en-US"/>
        </w:rPr>
      </w:pPr>
      <w:r>
        <w:rPr>
          <w:rFonts w:ascii="Times New Roman" w:hAnsi="Times New Roman" w:cs="Times New Roman"/>
          <w:lang w:val="en-US"/>
        </w:rPr>
        <w:t>Of þe forestes, he grantede þat tim</w:t>
      </w:r>
    </w:p>
    <w:p w14:paraId="592725B1" w14:textId="77777777" w:rsidR="000C1F97" w:rsidRDefault="000C1F97" w:rsidP="00FD72FC">
      <w:pPr>
        <w:spacing w:after="0" w:line="240" w:lineRule="auto"/>
        <w:ind w:left="708"/>
        <w:jc w:val="both"/>
        <w:rPr>
          <w:rFonts w:ascii="Times New Roman" w:hAnsi="Times New Roman" w:cs="Times New Roman"/>
          <w:lang w:val="en-US"/>
        </w:rPr>
      </w:pPr>
      <w:r>
        <w:rPr>
          <w:rFonts w:ascii="Times New Roman" w:hAnsi="Times New Roman" w:cs="Times New Roman"/>
          <w:lang w:val="en-US"/>
        </w:rPr>
        <w:t>Þat na man sulde lose life ne lim</w:t>
      </w:r>
    </w:p>
    <w:p w14:paraId="4DDDCD2B" w14:textId="77777777" w:rsidR="000C1F97" w:rsidRDefault="000C1F97" w:rsidP="00FD72FC">
      <w:pPr>
        <w:spacing w:after="0" w:line="240" w:lineRule="auto"/>
        <w:ind w:left="708"/>
        <w:jc w:val="both"/>
        <w:rPr>
          <w:rFonts w:ascii="Times New Roman" w:hAnsi="Times New Roman" w:cs="Times New Roman"/>
          <w:lang w:val="en-US"/>
        </w:rPr>
      </w:pPr>
      <w:r>
        <w:rPr>
          <w:rFonts w:ascii="Times New Roman" w:hAnsi="Times New Roman" w:cs="Times New Roman"/>
          <w:lang w:val="en-US"/>
        </w:rPr>
        <w:t>For tak</w:t>
      </w:r>
      <w:r w:rsidR="006A3C0D">
        <w:rPr>
          <w:rFonts w:ascii="Times New Roman" w:hAnsi="Times New Roman" w:cs="Times New Roman"/>
          <w:lang w:val="en-US"/>
        </w:rPr>
        <w:t>y</w:t>
      </w:r>
      <w:r>
        <w:rPr>
          <w:rFonts w:ascii="Times New Roman" w:hAnsi="Times New Roman" w:cs="Times New Roman"/>
          <w:lang w:val="en-US"/>
        </w:rPr>
        <w:t>ng of his venison</w:t>
      </w:r>
      <w:r w:rsidR="006A3C0D">
        <w:rPr>
          <w:rFonts w:ascii="Times New Roman" w:hAnsi="Times New Roman" w:cs="Times New Roman"/>
          <w:lang w:val="en-US"/>
        </w:rPr>
        <w:t>,</w:t>
      </w:r>
    </w:p>
    <w:p w14:paraId="5114CA9B" w14:textId="77777777" w:rsidR="000C1F97" w:rsidRDefault="006A3C0D" w:rsidP="00FD72FC">
      <w:pPr>
        <w:spacing w:after="0" w:line="240" w:lineRule="auto"/>
        <w:ind w:left="708"/>
        <w:jc w:val="both"/>
        <w:rPr>
          <w:rFonts w:ascii="Times New Roman" w:hAnsi="Times New Roman" w:cs="Times New Roman"/>
          <w:lang w:val="en-US"/>
        </w:rPr>
      </w:pPr>
      <w:r>
        <w:rPr>
          <w:rFonts w:ascii="Times New Roman" w:hAnsi="Times New Roman" w:cs="Times New Roman"/>
          <w:lang w:val="en-US"/>
        </w:rPr>
        <w:t>So þai bifore ofte siþes wer won,</w:t>
      </w:r>
    </w:p>
    <w:p w14:paraId="25AD69F0" w14:textId="77777777" w:rsidR="006A3C0D" w:rsidRDefault="006A3C0D" w:rsidP="00FD72FC">
      <w:pPr>
        <w:spacing w:after="0" w:line="240" w:lineRule="auto"/>
        <w:ind w:left="708"/>
        <w:jc w:val="both"/>
        <w:rPr>
          <w:rFonts w:ascii="Times New Roman" w:hAnsi="Times New Roman" w:cs="Times New Roman"/>
          <w:lang w:val="en-US"/>
        </w:rPr>
      </w:pPr>
      <w:r>
        <w:rPr>
          <w:rFonts w:ascii="Times New Roman" w:hAnsi="Times New Roman" w:cs="Times New Roman"/>
          <w:lang w:val="en-US"/>
        </w:rPr>
        <w:t>Bot of his godes anens skille</w:t>
      </w:r>
    </w:p>
    <w:p w14:paraId="08C5D68F" w14:textId="77777777" w:rsidR="006A3C0D" w:rsidRDefault="006A3C0D" w:rsidP="00FD72FC">
      <w:pPr>
        <w:spacing w:after="0" w:line="240" w:lineRule="auto"/>
        <w:ind w:left="708"/>
        <w:jc w:val="both"/>
        <w:rPr>
          <w:rFonts w:ascii="Times New Roman" w:hAnsi="Times New Roman" w:cs="Times New Roman"/>
          <w:lang w:val="en-US"/>
        </w:rPr>
      </w:pPr>
      <w:r>
        <w:rPr>
          <w:rFonts w:ascii="Times New Roman" w:hAnsi="Times New Roman" w:cs="Times New Roman"/>
          <w:lang w:val="en-US"/>
        </w:rPr>
        <w:t>Raunsonde be to þe kynges wille</w:t>
      </w:r>
    </w:p>
    <w:p w14:paraId="28C4F289" w14:textId="77777777" w:rsidR="006A3C0D" w:rsidRDefault="006A3C0D" w:rsidP="00FD72FC">
      <w:pPr>
        <w:spacing w:after="0" w:line="240" w:lineRule="auto"/>
        <w:ind w:left="708"/>
        <w:jc w:val="both"/>
        <w:rPr>
          <w:rFonts w:ascii="Times New Roman" w:hAnsi="Times New Roman" w:cs="Times New Roman"/>
          <w:lang w:val="en-US"/>
        </w:rPr>
      </w:pPr>
      <w:r>
        <w:rPr>
          <w:rFonts w:ascii="Times New Roman" w:hAnsi="Times New Roman" w:cs="Times New Roman"/>
          <w:lang w:val="en-US"/>
        </w:rPr>
        <w:t>Wiȝ oþer pointes writen to halde</w:t>
      </w:r>
    </w:p>
    <w:p w14:paraId="2699294B" w14:textId="77777777" w:rsidR="006A3C0D" w:rsidRDefault="006A3C0D" w:rsidP="00FD72FC">
      <w:pPr>
        <w:spacing w:after="0" w:line="240" w:lineRule="auto"/>
        <w:ind w:left="708"/>
        <w:jc w:val="both"/>
        <w:rPr>
          <w:rFonts w:ascii="Times New Roman" w:hAnsi="Times New Roman" w:cs="Times New Roman"/>
          <w:lang w:val="en-US"/>
        </w:rPr>
      </w:pPr>
      <w:r>
        <w:rPr>
          <w:rFonts w:ascii="Times New Roman" w:hAnsi="Times New Roman" w:cs="Times New Roman"/>
          <w:lang w:val="en-US"/>
        </w:rPr>
        <w:t>Now Chartre of þe Foreste es calde. (3657036579)</w:t>
      </w:r>
    </w:p>
    <w:p w14:paraId="5CD1EC93" w14:textId="77777777" w:rsidR="006A3C0D" w:rsidRDefault="006A3C0D" w:rsidP="00FD72FC">
      <w:pPr>
        <w:spacing w:after="0" w:line="240" w:lineRule="auto"/>
        <w:ind w:left="708"/>
        <w:jc w:val="both"/>
        <w:rPr>
          <w:rFonts w:ascii="Times New Roman" w:hAnsi="Times New Roman" w:cs="Times New Roman"/>
          <w:lang w:val="en-US"/>
        </w:rPr>
      </w:pPr>
      <w:r>
        <w:rPr>
          <w:rFonts w:ascii="Times New Roman" w:hAnsi="Times New Roman" w:cs="Times New Roman"/>
          <w:lang w:val="en-US"/>
        </w:rPr>
        <w:t>[</w:t>
      </w:r>
      <w:r w:rsidR="000B551E">
        <w:rPr>
          <w:rFonts w:ascii="Times New Roman" w:hAnsi="Times New Roman" w:cs="Times New Roman"/>
          <w:lang w:val="en-US"/>
        </w:rPr>
        <w:t>He gave a charter of franchises to the people to be held forever. Concerning the forests he granted that time that nobody should lose life or member for taking some of his venison as was often the case before</w:t>
      </w:r>
      <w:r w:rsidR="00E4098D">
        <w:rPr>
          <w:rFonts w:ascii="Times New Roman" w:hAnsi="Times New Roman" w:cs="Times New Roman"/>
          <w:lang w:val="en-US"/>
        </w:rPr>
        <w:t>.</w:t>
      </w:r>
      <w:r w:rsidR="006E2261">
        <w:rPr>
          <w:rFonts w:ascii="Times New Roman" w:hAnsi="Times New Roman" w:cs="Times New Roman"/>
          <w:lang w:val="en-US"/>
        </w:rPr>
        <w:t xml:space="preserve"> Instead, depending on their own means, they would be fined according to the king’s will</w:t>
      </w:r>
      <w:r w:rsidR="00E4098D">
        <w:rPr>
          <w:rFonts w:ascii="Times New Roman" w:hAnsi="Times New Roman" w:cs="Times New Roman"/>
          <w:lang w:val="en-US"/>
        </w:rPr>
        <w:t>. Other items to be held were included. It is now called the Charter of the Forest.]</w:t>
      </w:r>
    </w:p>
    <w:p w14:paraId="7C6DA46E" w14:textId="77777777" w:rsidR="00E4098D" w:rsidRDefault="00E4098D" w:rsidP="00E4098D">
      <w:pPr>
        <w:spacing w:after="0" w:line="240" w:lineRule="auto"/>
        <w:jc w:val="both"/>
        <w:rPr>
          <w:rFonts w:ascii="Times New Roman" w:hAnsi="Times New Roman" w:cs="Times New Roman"/>
          <w:lang w:val="en-US"/>
        </w:rPr>
      </w:pPr>
    </w:p>
    <w:p w14:paraId="154A18C8" w14:textId="77777777" w:rsidR="00E2066F" w:rsidRPr="00203823" w:rsidRDefault="00E4098D" w:rsidP="00E4098D">
      <w:pPr>
        <w:spacing w:after="0" w:line="240" w:lineRule="auto"/>
        <w:jc w:val="both"/>
        <w:rPr>
          <w:rFonts w:ascii="Times New Roman" w:hAnsi="Times New Roman" w:cs="Times New Roman"/>
          <w:sz w:val="24"/>
          <w:szCs w:val="24"/>
        </w:rPr>
      </w:pPr>
      <w:r w:rsidRPr="00E4098D">
        <w:rPr>
          <w:rFonts w:ascii="Times New Roman" w:hAnsi="Times New Roman" w:cs="Times New Roman"/>
          <w:sz w:val="24"/>
          <w:szCs w:val="24"/>
          <w:lang w:val="en-US"/>
        </w:rPr>
        <w:t xml:space="preserve">However, </w:t>
      </w:r>
      <w:r w:rsidR="008B4E90">
        <w:rPr>
          <w:rFonts w:ascii="Times New Roman" w:hAnsi="Times New Roman" w:cs="Times New Roman"/>
          <w:i/>
          <w:sz w:val="24"/>
          <w:szCs w:val="24"/>
          <w:lang w:val="en-US"/>
        </w:rPr>
        <w:t>Magna Carta</w:t>
      </w:r>
      <w:r w:rsidR="008B4E90">
        <w:rPr>
          <w:rFonts w:ascii="Times New Roman" w:hAnsi="Times New Roman" w:cs="Times New Roman"/>
          <w:sz w:val="24"/>
          <w:szCs w:val="24"/>
          <w:lang w:val="en-US"/>
        </w:rPr>
        <w:t xml:space="preserve"> is totally outshine</w:t>
      </w:r>
      <w:r w:rsidR="003A48F8">
        <w:rPr>
          <w:rFonts w:ascii="Times New Roman" w:hAnsi="Times New Roman" w:cs="Times New Roman"/>
          <w:sz w:val="24"/>
          <w:szCs w:val="24"/>
          <w:lang w:val="en-US"/>
        </w:rPr>
        <w:t>d</w:t>
      </w:r>
      <w:r w:rsidR="008B4E90">
        <w:rPr>
          <w:rFonts w:ascii="Times New Roman" w:hAnsi="Times New Roman" w:cs="Times New Roman"/>
          <w:sz w:val="24"/>
          <w:szCs w:val="24"/>
          <w:lang w:val="en-US"/>
        </w:rPr>
        <w:t xml:space="preserve"> in our chronicles by the Provisions of Oxford whic</w:t>
      </w:r>
      <w:r w:rsidR="00127EB7">
        <w:rPr>
          <w:rFonts w:ascii="Times New Roman" w:hAnsi="Times New Roman" w:cs="Times New Roman"/>
          <w:sz w:val="24"/>
          <w:szCs w:val="24"/>
          <w:lang w:val="en-US"/>
        </w:rPr>
        <w:t xml:space="preserve">h are systematically mentioned. </w:t>
      </w:r>
      <w:r w:rsidR="00E2066F" w:rsidRPr="00203823">
        <w:rPr>
          <w:rFonts w:ascii="Times New Roman" w:hAnsi="Times New Roman" w:cs="Times New Roman"/>
          <w:sz w:val="24"/>
          <w:szCs w:val="24"/>
        </w:rPr>
        <w:t>Pierre de Langtoft</w:t>
      </w:r>
      <w:r w:rsidR="00127EB7" w:rsidRPr="00203823">
        <w:rPr>
          <w:rFonts w:ascii="Times New Roman" w:hAnsi="Times New Roman" w:cs="Times New Roman"/>
          <w:sz w:val="24"/>
          <w:szCs w:val="24"/>
        </w:rPr>
        <w:t>, for instance, devotes them a long passage</w:t>
      </w:r>
      <w:r w:rsidR="00E2066F" w:rsidRPr="00203823">
        <w:rPr>
          <w:rFonts w:ascii="Times New Roman" w:hAnsi="Times New Roman" w:cs="Times New Roman"/>
          <w:sz w:val="24"/>
          <w:szCs w:val="24"/>
        </w:rPr>
        <w:t>:</w:t>
      </w:r>
    </w:p>
    <w:p w14:paraId="56A57E35" w14:textId="77777777" w:rsidR="00E2066F" w:rsidRPr="00203823" w:rsidRDefault="00E2066F" w:rsidP="00E4098D">
      <w:pPr>
        <w:spacing w:after="0" w:line="240" w:lineRule="auto"/>
        <w:jc w:val="both"/>
        <w:rPr>
          <w:rFonts w:ascii="Times New Roman" w:hAnsi="Times New Roman" w:cs="Times New Roman"/>
          <w:sz w:val="24"/>
          <w:szCs w:val="24"/>
        </w:rPr>
      </w:pPr>
    </w:p>
    <w:p w14:paraId="25E79105" w14:textId="77777777" w:rsidR="00E2066F" w:rsidRPr="00E2066F" w:rsidRDefault="00E2066F" w:rsidP="00E2066F">
      <w:pPr>
        <w:spacing w:after="0" w:line="240" w:lineRule="auto"/>
        <w:ind w:left="708"/>
        <w:jc w:val="both"/>
        <w:rPr>
          <w:rFonts w:ascii="Times New Roman" w:hAnsi="Times New Roman" w:cs="Times New Roman"/>
        </w:rPr>
      </w:pPr>
      <w:r w:rsidRPr="00E2066F">
        <w:rPr>
          <w:rFonts w:ascii="Times New Roman" w:hAnsi="Times New Roman" w:cs="Times New Roman"/>
        </w:rPr>
        <w:t>A cel parlement sopist la destaunce,</w:t>
      </w:r>
    </w:p>
    <w:p w14:paraId="3FB33785" w14:textId="77777777" w:rsidR="00E2066F" w:rsidRDefault="00E2066F" w:rsidP="00E2066F">
      <w:pPr>
        <w:spacing w:after="0" w:line="240" w:lineRule="auto"/>
        <w:ind w:left="708"/>
        <w:jc w:val="both"/>
        <w:rPr>
          <w:rFonts w:ascii="Times New Roman" w:hAnsi="Times New Roman" w:cs="Times New Roman"/>
        </w:rPr>
      </w:pPr>
      <w:r>
        <w:rPr>
          <w:rFonts w:ascii="Times New Roman" w:hAnsi="Times New Roman" w:cs="Times New Roman"/>
        </w:rPr>
        <w:t>Al ray et ses hayrs en desheritaunce</w:t>
      </w:r>
    </w:p>
    <w:p w14:paraId="5965C6D3" w14:textId="77777777" w:rsidR="00E2066F" w:rsidRDefault="00E2066F" w:rsidP="00E2066F">
      <w:pPr>
        <w:spacing w:after="0" w:line="240" w:lineRule="auto"/>
        <w:ind w:left="708"/>
        <w:jc w:val="both"/>
        <w:rPr>
          <w:rFonts w:ascii="Times New Roman" w:hAnsi="Times New Roman" w:cs="Times New Roman"/>
        </w:rPr>
      </w:pPr>
      <w:r>
        <w:rPr>
          <w:rFonts w:ascii="Times New Roman" w:hAnsi="Times New Roman" w:cs="Times New Roman"/>
        </w:rPr>
        <w:t>Des gares et relefs, des terres de tenaunce,</w:t>
      </w:r>
    </w:p>
    <w:p w14:paraId="308980DE" w14:textId="77777777" w:rsidR="00E2066F" w:rsidRDefault="00E2066F" w:rsidP="00E2066F">
      <w:pPr>
        <w:spacing w:after="0" w:line="240" w:lineRule="auto"/>
        <w:ind w:left="708"/>
        <w:jc w:val="both"/>
        <w:rPr>
          <w:rFonts w:ascii="Times New Roman" w:hAnsi="Times New Roman" w:cs="Times New Roman"/>
        </w:rPr>
      </w:pPr>
      <w:r>
        <w:rPr>
          <w:rFonts w:ascii="Times New Roman" w:hAnsi="Times New Roman" w:cs="Times New Roman"/>
        </w:rPr>
        <w:t>Al countes et barouns, chuvalers et sergaunce,</w:t>
      </w:r>
    </w:p>
    <w:p w14:paraId="262193ED" w14:textId="77777777" w:rsidR="00E2066F" w:rsidRDefault="00E2066F" w:rsidP="00E2066F">
      <w:pPr>
        <w:spacing w:after="0" w:line="240" w:lineRule="auto"/>
        <w:ind w:left="708"/>
        <w:jc w:val="both"/>
        <w:rPr>
          <w:rFonts w:ascii="Times New Roman" w:hAnsi="Times New Roman" w:cs="Times New Roman"/>
        </w:rPr>
      </w:pPr>
      <w:r>
        <w:rPr>
          <w:rFonts w:ascii="Times New Roman" w:hAnsi="Times New Roman" w:cs="Times New Roman"/>
        </w:rPr>
        <w:t>Ke tenent del ray, partye par chevaunce,</w:t>
      </w:r>
    </w:p>
    <w:p w14:paraId="7134A550" w14:textId="77777777" w:rsidR="00E2066F" w:rsidRDefault="00E2066F" w:rsidP="00E2066F">
      <w:pPr>
        <w:spacing w:after="0" w:line="240" w:lineRule="auto"/>
        <w:ind w:left="708"/>
        <w:jc w:val="both"/>
        <w:rPr>
          <w:rFonts w:ascii="Times New Roman" w:hAnsi="Times New Roman" w:cs="Times New Roman"/>
        </w:rPr>
      </w:pPr>
      <w:r>
        <w:rPr>
          <w:rFonts w:ascii="Times New Roman" w:hAnsi="Times New Roman" w:cs="Times New Roman"/>
        </w:rPr>
        <w:t>Partye en chef desaltres of l’aportenaunce</w:t>
      </w:r>
    </w:p>
    <w:p w14:paraId="0BB6F370" w14:textId="77777777" w:rsidR="00E2066F" w:rsidRDefault="00E2066F" w:rsidP="00E2066F">
      <w:pPr>
        <w:spacing w:after="0" w:line="240" w:lineRule="auto"/>
        <w:ind w:left="708"/>
        <w:jc w:val="both"/>
        <w:rPr>
          <w:rFonts w:ascii="Times New Roman" w:hAnsi="Times New Roman" w:cs="Times New Roman"/>
        </w:rPr>
      </w:pPr>
      <w:r>
        <w:rPr>
          <w:rFonts w:ascii="Times New Roman" w:hAnsi="Times New Roman" w:cs="Times New Roman"/>
        </w:rPr>
        <w:t>A chascun seygnur demort garde et chaunce,</w:t>
      </w:r>
    </w:p>
    <w:p w14:paraId="04A5CF75" w14:textId="77777777" w:rsidR="00E2066F" w:rsidRPr="00E2066F" w:rsidRDefault="00E2066F" w:rsidP="00E2066F">
      <w:pPr>
        <w:spacing w:after="0" w:line="240" w:lineRule="auto"/>
        <w:ind w:left="708"/>
        <w:jc w:val="both"/>
        <w:rPr>
          <w:rFonts w:ascii="Times New Roman" w:hAnsi="Times New Roman" w:cs="Times New Roman"/>
          <w:lang w:val="en-US"/>
        </w:rPr>
      </w:pPr>
      <w:r>
        <w:rPr>
          <w:rFonts w:ascii="Times New Roman" w:hAnsi="Times New Roman" w:cs="Times New Roman"/>
        </w:rPr>
        <w:t xml:space="preserve">E le ray privé de tut l’appendaunce. </w:t>
      </w:r>
      <w:r w:rsidRPr="00E2066F">
        <w:rPr>
          <w:rFonts w:ascii="Times New Roman" w:hAnsi="Times New Roman" w:cs="Times New Roman"/>
          <w:lang w:val="en-US"/>
        </w:rPr>
        <w:t>(vol. 2, pp. 136-138)</w:t>
      </w:r>
    </w:p>
    <w:p w14:paraId="68145EB8" w14:textId="77777777" w:rsidR="00E2066F" w:rsidRPr="00E2066F" w:rsidRDefault="00E2066F" w:rsidP="00E2066F">
      <w:pPr>
        <w:spacing w:after="0" w:line="240" w:lineRule="auto"/>
        <w:ind w:left="708"/>
        <w:jc w:val="both"/>
        <w:rPr>
          <w:rFonts w:ascii="Times New Roman" w:hAnsi="Times New Roman" w:cs="Times New Roman"/>
          <w:lang w:val="en-US"/>
        </w:rPr>
      </w:pPr>
      <w:r w:rsidRPr="00E2066F">
        <w:rPr>
          <w:rFonts w:ascii="Times New Roman" w:hAnsi="Times New Roman" w:cs="Times New Roman"/>
          <w:lang w:val="en-US"/>
        </w:rPr>
        <w:t xml:space="preserve">[At this parliament, the </w:t>
      </w:r>
      <w:r>
        <w:rPr>
          <w:rFonts w:ascii="Times New Roman" w:hAnsi="Times New Roman" w:cs="Times New Roman"/>
          <w:lang w:val="en-US"/>
        </w:rPr>
        <w:t>dispute is appeased. / To the disinheriting of the king and his heirs / Of wards and reliefs, of land of tenancy; / To the earls and barons, knights and sergeants, / Who hold of the king, part by chevance, / Part in chief</w:t>
      </w:r>
      <w:r w:rsidR="004B176A">
        <w:rPr>
          <w:rFonts w:ascii="Times New Roman" w:hAnsi="Times New Roman" w:cs="Times New Roman"/>
          <w:lang w:val="en-US"/>
        </w:rPr>
        <w:t xml:space="preserve"> of the others with the appurtenance. </w:t>
      </w:r>
      <w:r w:rsidR="004B176A" w:rsidRPr="004B176A">
        <w:rPr>
          <w:lang w:val="en-US"/>
        </w:rPr>
        <w:t>/</w:t>
      </w:r>
      <w:r w:rsidR="004B176A">
        <w:rPr>
          <w:rFonts w:ascii="Times New Roman" w:hAnsi="Times New Roman" w:cs="Times New Roman"/>
          <w:lang w:val="en-US"/>
        </w:rPr>
        <w:t xml:space="preserve"> To each lord remains ward and cheance, / and the king deprived of all the appendance.]</w:t>
      </w:r>
      <w:r w:rsidR="004B176A">
        <w:rPr>
          <w:rStyle w:val="Marquenotebasdepage"/>
          <w:rFonts w:ascii="Times New Roman" w:hAnsi="Times New Roman" w:cs="Times New Roman"/>
          <w:lang w:val="en-US"/>
        </w:rPr>
        <w:footnoteReference w:id="50"/>
      </w:r>
      <w:r w:rsidR="004B176A">
        <w:rPr>
          <w:rFonts w:ascii="Times New Roman" w:hAnsi="Times New Roman" w:cs="Times New Roman"/>
          <w:lang w:val="en-US"/>
        </w:rPr>
        <w:t xml:space="preserve"> </w:t>
      </w:r>
      <w:r>
        <w:rPr>
          <w:rFonts w:ascii="Times New Roman" w:hAnsi="Times New Roman" w:cs="Times New Roman"/>
          <w:lang w:val="en-US"/>
        </w:rPr>
        <w:t xml:space="preserve">   </w:t>
      </w:r>
    </w:p>
    <w:p w14:paraId="7082A0EB" w14:textId="77777777" w:rsidR="00E2066F" w:rsidRPr="00E2066F" w:rsidRDefault="00E2066F" w:rsidP="00E2066F">
      <w:pPr>
        <w:spacing w:after="0" w:line="240" w:lineRule="auto"/>
        <w:ind w:left="708"/>
        <w:jc w:val="both"/>
        <w:rPr>
          <w:rFonts w:ascii="Times New Roman" w:hAnsi="Times New Roman" w:cs="Times New Roman"/>
          <w:lang w:val="en-US"/>
        </w:rPr>
      </w:pPr>
    </w:p>
    <w:p w14:paraId="5E643CAC" w14:textId="77777777" w:rsidR="00E4098D" w:rsidRDefault="004B176A" w:rsidP="00E40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John Hardyng and John Capgrave record the fact that the statutes “put the kyng under the gouernaunce of certayne lords” (J. Hardyng), </w:t>
      </w:r>
      <w:r w:rsidR="00C172A3">
        <w:rPr>
          <w:rFonts w:ascii="Times New Roman" w:hAnsi="Times New Roman" w:cs="Times New Roman"/>
          <w:sz w:val="24"/>
          <w:szCs w:val="24"/>
          <w:lang w:val="en-US"/>
        </w:rPr>
        <w:t xml:space="preserve">and that </w:t>
      </w:r>
      <w:r>
        <w:rPr>
          <w:rFonts w:ascii="Times New Roman" w:hAnsi="Times New Roman" w:cs="Times New Roman"/>
          <w:sz w:val="24"/>
          <w:szCs w:val="24"/>
          <w:lang w:val="en-US"/>
        </w:rPr>
        <w:t>“ther wer chose eke xxiii lordis, which schuld governe the kyngdam” (J. Capgrave, p. 158)</w:t>
      </w:r>
      <w:r w:rsidR="003A48F8">
        <w:rPr>
          <w:rFonts w:ascii="Times New Roman" w:hAnsi="Times New Roman" w:cs="Times New Roman"/>
          <w:sz w:val="24"/>
          <w:szCs w:val="24"/>
          <w:lang w:val="en-US"/>
        </w:rPr>
        <w:t>.</w:t>
      </w:r>
      <w:r w:rsidR="00127EB7" w:rsidRPr="00E2066F">
        <w:rPr>
          <w:rFonts w:ascii="Times New Roman" w:hAnsi="Times New Roman" w:cs="Times New Roman"/>
          <w:sz w:val="24"/>
          <w:szCs w:val="24"/>
          <w:lang w:val="en-US"/>
        </w:rPr>
        <w:t xml:space="preserve"> </w:t>
      </w:r>
      <w:r w:rsidR="00127EB7">
        <w:rPr>
          <w:rFonts w:ascii="Times New Roman" w:hAnsi="Times New Roman" w:cs="Times New Roman"/>
          <w:sz w:val="24"/>
          <w:szCs w:val="24"/>
          <w:lang w:val="en-US"/>
        </w:rPr>
        <w:t xml:space="preserve">Some of the chroniclers link </w:t>
      </w:r>
      <w:r>
        <w:rPr>
          <w:rFonts w:ascii="Times New Roman" w:hAnsi="Times New Roman" w:cs="Times New Roman"/>
          <w:i/>
          <w:sz w:val="24"/>
          <w:szCs w:val="24"/>
          <w:lang w:val="en-US"/>
        </w:rPr>
        <w:t>Magna Carta</w:t>
      </w:r>
      <w:r>
        <w:rPr>
          <w:rFonts w:ascii="Times New Roman" w:hAnsi="Times New Roman" w:cs="Times New Roman"/>
          <w:sz w:val="24"/>
          <w:szCs w:val="24"/>
          <w:lang w:val="en-US"/>
        </w:rPr>
        <w:t xml:space="preserve"> and the provisions of Oxford such as Robert </w:t>
      </w:r>
      <w:r w:rsidR="00DF1630">
        <w:rPr>
          <w:rFonts w:ascii="Times New Roman" w:hAnsi="Times New Roman" w:cs="Times New Roman"/>
          <w:sz w:val="24"/>
          <w:szCs w:val="24"/>
          <w:lang w:val="en-US"/>
        </w:rPr>
        <w:t>of Gloucester:</w:t>
      </w:r>
    </w:p>
    <w:p w14:paraId="46788281" w14:textId="77777777" w:rsidR="00DF1630" w:rsidRDefault="00DF1630" w:rsidP="00E4098D">
      <w:pPr>
        <w:spacing w:after="0" w:line="240" w:lineRule="auto"/>
        <w:jc w:val="both"/>
        <w:rPr>
          <w:rFonts w:ascii="Times New Roman" w:hAnsi="Times New Roman" w:cs="Times New Roman"/>
          <w:sz w:val="24"/>
          <w:szCs w:val="24"/>
          <w:lang w:val="en-US"/>
        </w:rPr>
      </w:pPr>
    </w:p>
    <w:p w14:paraId="1833578C" w14:textId="77777777" w:rsidR="00DF1630" w:rsidRDefault="00DF1630" w:rsidP="00DF1630">
      <w:pPr>
        <w:spacing w:after="0" w:line="240" w:lineRule="auto"/>
        <w:ind w:left="708"/>
        <w:jc w:val="both"/>
        <w:rPr>
          <w:rFonts w:ascii="Times New Roman" w:hAnsi="Times New Roman" w:cs="Times New Roman"/>
          <w:lang w:val="en-US"/>
        </w:rPr>
      </w:pPr>
      <w:r w:rsidRPr="00DF1630">
        <w:rPr>
          <w:rFonts w:ascii="Times New Roman" w:hAnsi="Times New Roman" w:cs="Times New Roman"/>
          <w:lang w:val="en-US"/>
        </w:rPr>
        <w:t xml:space="preserve">So þat atte laste </w:t>
      </w:r>
      <w:r>
        <w:rPr>
          <w:rFonts w:ascii="Times New Roman" w:hAnsi="Times New Roman" w:cs="Times New Roman"/>
          <w:lang w:val="en-US"/>
        </w:rPr>
        <w:t xml:space="preserve">  </w:t>
      </w:r>
      <w:r w:rsidRPr="00DF1630">
        <w:rPr>
          <w:rFonts w:ascii="Times New Roman" w:hAnsi="Times New Roman" w:cs="Times New Roman"/>
          <w:lang w:val="en-US"/>
        </w:rPr>
        <w:t xml:space="preserve">þe king her to hii drowe </w:t>
      </w:r>
    </w:p>
    <w:p w14:paraId="04B250AF" w14:textId="77777777" w:rsidR="00DF1630" w:rsidRDefault="00DF1630" w:rsidP="00DF1630">
      <w:pPr>
        <w:spacing w:after="0" w:line="240" w:lineRule="auto"/>
        <w:ind w:left="708"/>
        <w:jc w:val="both"/>
        <w:rPr>
          <w:rFonts w:ascii="Times New Roman" w:hAnsi="Times New Roman" w:cs="Times New Roman"/>
          <w:lang w:val="en-US"/>
        </w:rPr>
      </w:pPr>
      <w:r w:rsidRPr="00DF1630">
        <w:rPr>
          <w:rFonts w:ascii="Times New Roman" w:hAnsi="Times New Roman" w:cs="Times New Roman"/>
          <w:lang w:val="en-US"/>
        </w:rPr>
        <w:t xml:space="preserve">To remue þe frensse men  </w:t>
      </w:r>
      <w:r>
        <w:rPr>
          <w:rFonts w:ascii="Times New Roman" w:hAnsi="Times New Roman" w:cs="Times New Roman"/>
          <w:lang w:val="en-US"/>
        </w:rPr>
        <w:t xml:space="preserve"> </w:t>
      </w:r>
      <w:r w:rsidRPr="00DF1630">
        <w:rPr>
          <w:rFonts w:ascii="Times New Roman" w:hAnsi="Times New Roman" w:cs="Times New Roman"/>
          <w:lang w:val="en-US"/>
        </w:rPr>
        <w:t xml:space="preserve">to libbe bi ȝonde se </w:t>
      </w:r>
    </w:p>
    <w:p w14:paraId="47CDED3D" w14:textId="77777777" w:rsidR="00DF1630" w:rsidRDefault="00DF1630" w:rsidP="00DF1630">
      <w:pPr>
        <w:spacing w:after="0" w:line="240" w:lineRule="auto"/>
        <w:ind w:left="708"/>
        <w:jc w:val="both"/>
        <w:rPr>
          <w:rFonts w:ascii="Times New Roman" w:hAnsi="Times New Roman" w:cs="Times New Roman"/>
          <w:lang w:val="en-US"/>
        </w:rPr>
      </w:pPr>
      <w:r w:rsidRPr="00DF1630">
        <w:rPr>
          <w:rFonts w:ascii="Times New Roman" w:hAnsi="Times New Roman" w:cs="Times New Roman"/>
          <w:lang w:val="en-US"/>
        </w:rPr>
        <w:t xml:space="preserve">Bi hor londes her &amp; þer  </w:t>
      </w:r>
      <w:r>
        <w:rPr>
          <w:rFonts w:ascii="Times New Roman" w:hAnsi="Times New Roman" w:cs="Times New Roman"/>
          <w:lang w:val="en-US"/>
        </w:rPr>
        <w:t xml:space="preserve"> </w:t>
      </w:r>
      <w:r w:rsidRPr="00DF1630">
        <w:rPr>
          <w:rFonts w:ascii="Times New Roman" w:hAnsi="Times New Roman" w:cs="Times New Roman"/>
          <w:lang w:val="en-US"/>
        </w:rPr>
        <w:t xml:space="preserve">&amp; ne come noȝt aȝe </w:t>
      </w:r>
    </w:p>
    <w:p w14:paraId="421328AF" w14:textId="77777777" w:rsidR="00DF1630" w:rsidRDefault="00DF1630" w:rsidP="00DF1630">
      <w:pPr>
        <w:spacing w:after="0" w:line="240" w:lineRule="auto"/>
        <w:ind w:left="708"/>
        <w:jc w:val="both"/>
        <w:rPr>
          <w:rFonts w:ascii="Times New Roman" w:hAnsi="Times New Roman" w:cs="Times New Roman"/>
          <w:lang w:val="en-US"/>
        </w:rPr>
      </w:pPr>
      <w:r w:rsidRPr="00DF1630">
        <w:rPr>
          <w:rFonts w:ascii="Times New Roman" w:hAnsi="Times New Roman" w:cs="Times New Roman"/>
          <w:lang w:val="en-US"/>
        </w:rPr>
        <w:t>&amp; to</w:t>
      </w:r>
      <w:r>
        <w:rPr>
          <w:rFonts w:ascii="Times New Roman" w:hAnsi="Times New Roman" w:cs="Times New Roman"/>
          <w:lang w:val="en-US"/>
        </w:rPr>
        <w:t xml:space="preserve"> graunti gode lawes </w:t>
      </w:r>
      <w:r w:rsidRPr="00DF1630">
        <w:rPr>
          <w:rFonts w:ascii="Times New Roman" w:hAnsi="Times New Roman" w:cs="Times New Roman"/>
          <w:lang w:val="en-US"/>
        </w:rPr>
        <w:t xml:space="preserve"> </w:t>
      </w:r>
      <w:r>
        <w:rPr>
          <w:rFonts w:ascii="Times New Roman" w:hAnsi="Times New Roman" w:cs="Times New Roman"/>
          <w:lang w:val="en-US"/>
        </w:rPr>
        <w:t xml:space="preserve"> </w:t>
      </w:r>
      <w:r w:rsidRPr="00DF1630">
        <w:rPr>
          <w:rFonts w:ascii="Times New Roman" w:hAnsi="Times New Roman" w:cs="Times New Roman"/>
          <w:lang w:val="en-US"/>
        </w:rPr>
        <w:t xml:space="preserve">&amp; þe olde chartre al so </w:t>
      </w:r>
    </w:p>
    <w:p w14:paraId="740C8E26" w14:textId="77777777" w:rsidR="00DF1630" w:rsidRDefault="00DF1630" w:rsidP="00DF1630">
      <w:pPr>
        <w:spacing w:after="0" w:line="240" w:lineRule="auto"/>
        <w:ind w:left="708"/>
        <w:jc w:val="both"/>
        <w:rPr>
          <w:rFonts w:ascii="Times New Roman" w:hAnsi="Times New Roman" w:cs="Times New Roman"/>
          <w:lang w:val="en-US"/>
        </w:rPr>
      </w:pPr>
      <w:r>
        <w:rPr>
          <w:rFonts w:ascii="Times New Roman" w:hAnsi="Times New Roman" w:cs="Times New Roman"/>
          <w:lang w:val="en-US"/>
        </w:rPr>
        <w:t xml:space="preserve">Þat so ofte was igraunted er   </w:t>
      </w:r>
      <w:r w:rsidRPr="00DF1630">
        <w:rPr>
          <w:rFonts w:ascii="Times New Roman" w:hAnsi="Times New Roman" w:cs="Times New Roman"/>
          <w:lang w:val="en-US"/>
        </w:rPr>
        <w:t>&amp; so ofte vndo</w:t>
      </w:r>
      <w:r>
        <w:rPr>
          <w:rFonts w:ascii="Times New Roman" w:hAnsi="Times New Roman" w:cs="Times New Roman"/>
          <w:lang w:val="en-US"/>
        </w:rPr>
        <w:t xml:space="preserve"> (11015-11019)</w:t>
      </w:r>
    </w:p>
    <w:p w14:paraId="20B63A13" w14:textId="77777777" w:rsidR="00C172A3" w:rsidRDefault="00DF1630" w:rsidP="00DF1630">
      <w:pPr>
        <w:spacing w:after="0" w:line="240" w:lineRule="auto"/>
        <w:ind w:left="708"/>
        <w:jc w:val="both"/>
        <w:rPr>
          <w:rFonts w:ascii="Times New Roman" w:hAnsi="Times New Roman" w:cs="Times New Roman"/>
          <w:lang w:val="en-US"/>
        </w:rPr>
      </w:pPr>
      <w:r>
        <w:rPr>
          <w:rFonts w:ascii="Times New Roman" w:hAnsi="Times New Roman" w:cs="Times New Roman"/>
          <w:lang w:val="en-US"/>
        </w:rPr>
        <w:t xml:space="preserve">[So that, at last, they persuaded the king / To send back the Frenchmen </w:t>
      </w:r>
      <w:r w:rsidRPr="00C172A3">
        <w:rPr>
          <w:rFonts w:ascii="Times New Roman" w:hAnsi="Times New Roman" w:cs="Times New Roman"/>
          <w:lang w:val="en-US"/>
        </w:rPr>
        <w:t xml:space="preserve">overseas / </w:t>
      </w:r>
      <w:r w:rsidR="00C172A3">
        <w:rPr>
          <w:rFonts w:ascii="Times New Roman" w:hAnsi="Times New Roman" w:cs="Times New Roman"/>
          <w:lang w:val="en-US"/>
        </w:rPr>
        <w:t xml:space="preserve">for them to live </w:t>
      </w:r>
      <w:r w:rsidRPr="00C172A3">
        <w:rPr>
          <w:rFonts w:ascii="Times New Roman" w:hAnsi="Times New Roman" w:cs="Times New Roman"/>
          <w:lang w:val="en-US"/>
        </w:rPr>
        <w:t xml:space="preserve">on their </w:t>
      </w:r>
      <w:r w:rsidR="00C172A3">
        <w:rPr>
          <w:rFonts w:ascii="Times New Roman" w:hAnsi="Times New Roman" w:cs="Times New Roman"/>
          <w:lang w:val="en-US"/>
        </w:rPr>
        <w:t xml:space="preserve">various </w:t>
      </w:r>
      <w:r w:rsidRPr="00C172A3">
        <w:rPr>
          <w:rFonts w:ascii="Times New Roman" w:hAnsi="Times New Roman" w:cs="Times New Roman"/>
          <w:lang w:val="en-US"/>
        </w:rPr>
        <w:t xml:space="preserve">lands </w:t>
      </w:r>
      <w:r w:rsidR="00C172A3">
        <w:rPr>
          <w:rFonts w:ascii="Times New Roman" w:hAnsi="Times New Roman" w:cs="Times New Roman"/>
          <w:lang w:val="en-US"/>
        </w:rPr>
        <w:t>and not return / And to grant good laws as well as the old charter that was so often granted before and so often revoked.]</w:t>
      </w:r>
    </w:p>
    <w:p w14:paraId="09DE9E88" w14:textId="77777777" w:rsidR="00C172A3" w:rsidRDefault="00C172A3" w:rsidP="00C172A3">
      <w:pPr>
        <w:spacing w:after="0" w:line="240" w:lineRule="auto"/>
        <w:jc w:val="both"/>
        <w:rPr>
          <w:rFonts w:ascii="Times New Roman" w:hAnsi="Times New Roman" w:cs="Times New Roman"/>
          <w:lang w:val="en-US"/>
        </w:rPr>
      </w:pPr>
    </w:p>
    <w:p w14:paraId="3C7480A7" w14:textId="77777777" w:rsidR="006C1A8D" w:rsidRDefault="00C172A3" w:rsidP="008934E6">
      <w:pPr>
        <w:spacing w:after="0" w:line="240" w:lineRule="auto"/>
        <w:jc w:val="both"/>
        <w:rPr>
          <w:rFonts w:ascii="Times New Roman" w:hAnsi="Times New Roman" w:cs="Times New Roman"/>
          <w:sz w:val="24"/>
          <w:szCs w:val="24"/>
          <w:lang w:val="en-US"/>
        </w:rPr>
      </w:pPr>
      <w:r w:rsidRPr="00C172A3">
        <w:rPr>
          <w:rFonts w:ascii="Times New Roman" w:hAnsi="Times New Roman" w:cs="Times New Roman"/>
          <w:sz w:val="24"/>
          <w:szCs w:val="24"/>
          <w:lang w:val="en-US"/>
        </w:rPr>
        <w:t>All the chroni</w:t>
      </w:r>
      <w:r>
        <w:rPr>
          <w:rFonts w:ascii="Times New Roman" w:hAnsi="Times New Roman" w:cs="Times New Roman"/>
          <w:sz w:val="24"/>
          <w:szCs w:val="24"/>
          <w:lang w:val="en-US"/>
        </w:rPr>
        <w:t>c</w:t>
      </w:r>
      <w:r w:rsidRPr="00C172A3">
        <w:rPr>
          <w:rFonts w:ascii="Times New Roman" w:hAnsi="Times New Roman" w:cs="Times New Roman"/>
          <w:sz w:val="24"/>
          <w:szCs w:val="24"/>
          <w:lang w:val="en-US"/>
        </w:rPr>
        <w:t>lers</w:t>
      </w:r>
      <w:r>
        <w:rPr>
          <w:rFonts w:ascii="Times New Roman" w:hAnsi="Times New Roman" w:cs="Times New Roman"/>
          <w:sz w:val="24"/>
          <w:szCs w:val="24"/>
          <w:lang w:val="en-US"/>
        </w:rPr>
        <w:t xml:space="preserve"> address the question of the foreigners. Both King John and King Henry are bitterly criticized for their hiring alien mercenaries and for </w:t>
      </w:r>
      <w:r w:rsidR="00BB2FB2">
        <w:rPr>
          <w:rFonts w:ascii="Times New Roman" w:hAnsi="Times New Roman" w:cs="Times New Roman"/>
          <w:sz w:val="24"/>
          <w:szCs w:val="24"/>
          <w:lang w:val="en-US"/>
        </w:rPr>
        <w:t>handing over</w:t>
      </w:r>
      <w:r>
        <w:rPr>
          <w:rFonts w:ascii="Times New Roman" w:hAnsi="Times New Roman" w:cs="Times New Roman"/>
          <w:sz w:val="24"/>
          <w:szCs w:val="24"/>
          <w:lang w:val="en-US"/>
        </w:rPr>
        <w:t xml:space="preserve"> many</w:t>
      </w:r>
      <w:r w:rsidR="00BB2FB2">
        <w:rPr>
          <w:rFonts w:ascii="Times New Roman" w:hAnsi="Times New Roman" w:cs="Times New Roman"/>
          <w:sz w:val="24"/>
          <w:szCs w:val="24"/>
          <w:lang w:val="en-US"/>
        </w:rPr>
        <w:t xml:space="preserve"> castles to</w:t>
      </w:r>
      <w:r>
        <w:rPr>
          <w:rFonts w:ascii="Times New Roman" w:hAnsi="Times New Roman" w:cs="Times New Roman"/>
          <w:sz w:val="24"/>
          <w:szCs w:val="24"/>
          <w:lang w:val="en-US"/>
        </w:rPr>
        <w:t xml:space="preserve"> </w:t>
      </w:r>
      <w:r w:rsidR="00BB2FB2">
        <w:rPr>
          <w:rFonts w:ascii="Times New Roman" w:hAnsi="Times New Roman" w:cs="Times New Roman"/>
          <w:sz w:val="24"/>
          <w:szCs w:val="24"/>
          <w:lang w:val="en-US"/>
        </w:rPr>
        <w:t>alien lords during the civil war. Robert of Gloucester and Robert Mannyng of Brunne clearly state that the English were denied their rights and that the responsibility lay unequivocally with</w:t>
      </w:r>
      <w:r w:rsidR="008934E6">
        <w:rPr>
          <w:rFonts w:ascii="Times New Roman" w:hAnsi="Times New Roman" w:cs="Times New Roman"/>
          <w:sz w:val="24"/>
          <w:szCs w:val="24"/>
          <w:lang w:val="en-US"/>
        </w:rPr>
        <w:t xml:space="preserve"> </w:t>
      </w:r>
      <w:r w:rsidR="006C1A8D">
        <w:rPr>
          <w:rFonts w:ascii="Times New Roman" w:hAnsi="Times New Roman" w:cs="Times New Roman"/>
          <w:sz w:val="24"/>
          <w:szCs w:val="24"/>
          <w:lang w:val="en-US"/>
        </w:rPr>
        <w:t>“</w:t>
      </w:r>
      <w:r w:rsidR="008934E6" w:rsidRPr="008934E6">
        <w:rPr>
          <w:rFonts w:ascii="Times New Roman" w:hAnsi="Times New Roman" w:cs="Times New Roman"/>
          <w:sz w:val="24"/>
          <w:szCs w:val="24"/>
          <w:lang w:val="en-US"/>
        </w:rPr>
        <w:t xml:space="preserve">þat folc of normandie </w:t>
      </w:r>
      <w:r w:rsidR="006C1A8D">
        <w:rPr>
          <w:rFonts w:ascii="Times New Roman" w:hAnsi="Times New Roman" w:cs="Times New Roman"/>
          <w:sz w:val="24"/>
          <w:szCs w:val="24"/>
          <w:lang w:val="en-US"/>
        </w:rPr>
        <w:t xml:space="preserve">   þ</w:t>
      </w:r>
      <w:r w:rsidR="008934E6" w:rsidRPr="008934E6">
        <w:rPr>
          <w:rFonts w:ascii="Times New Roman" w:hAnsi="Times New Roman" w:cs="Times New Roman"/>
          <w:sz w:val="24"/>
          <w:szCs w:val="24"/>
          <w:lang w:val="en-US"/>
        </w:rPr>
        <w:t>at among vs wonieþ ȝvt</w:t>
      </w:r>
      <w:r w:rsidR="006C1A8D">
        <w:rPr>
          <w:rFonts w:ascii="Times New Roman" w:hAnsi="Times New Roman" w:cs="Times New Roman"/>
          <w:sz w:val="24"/>
          <w:szCs w:val="24"/>
          <w:lang w:val="en-US"/>
        </w:rPr>
        <w:t>” [these people of Normandy that among us still live]</w:t>
      </w:r>
      <w:r w:rsidR="006C1A8D">
        <w:rPr>
          <w:rStyle w:val="Marquenotebasdepage"/>
          <w:rFonts w:ascii="Times New Roman" w:hAnsi="Times New Roman" w:cs="Times New Roman"/>
          <w:sz w:val="24"/>
          <w:szCs w:val="24"/>
          <w:lang w:val="en-US"/>
        </w:rPr>
        <w:footnoteReference w:id="51"/>
      </w:r>
      <w:r w:rsidR="006C1A8D">
        <w:rPr>
          <w:rFonts w:ascii="Times New Roman" w:hAnsi="Times New Roman" w:cs="Times New Roman"/>
          <w:sz w:val="24"/>
          <w:szCs w:val="24"/>
          <w:lang w:val="en-US"/>
        </w:rPr>
        <w:t xml:space="preserve"> as Robert says. Chris Given-Wilson remarks that:</w:t>
      </w:r>
    </w:p>
    <w:p w14:paraId="5C7857D0" w14:textId="77777777" w:rsidR="006C1A8D" w:rsidRDefault="006C1A8D" w:rsidP="008934E6">
      <w:pPr>
        <w:spacing w:after="0" w:line="240" w:lineRule="auto"/>
        <w:jc w:val="both"/>
        <w:rPr>
          <w:rFonts w:ascii="Times New Roman" w:hAnsi="Times New Roman" w:cs="Times New Roman"/>
          <w:sz w:val="24"/>
          <w:szCs w:val="24"/>
          <w:lang w:val="en-US"/>
        </w:rPr>
      </w:pPr>
    </w:p>
    <w:p w14:paraId="0FCDBBE7" w14:textId="77777777" w:rsidR="00DF1630" w:rsidRPr="00203823" w:rsidRDefault="006C1A8D" w:rsidP="006C1A8D">
      <w:pPr>
        <w:spacing w:after="0" w:line="240" w:lineRule="auto"/>
        <w:ind w:left="708"/>
        <w:jc w:val="both"/>
        <w:rPr>
          <w:rFonts w:ascii="Times New Roman" w:hAnsi="Times New Roman" w:cs="Times New Roman"/>
          <w:lang w:val="en-US"/>
        </w:rPr>
      </w:pPr>
      <w:r w:rsidRPr="00203823">
        <w:rPr>
          <w:rFonts w:ascii="Times New Roman" w:hAnsi="Times New Roman" w:cs="Times New Roman"/>
          <w:lang w:val="en-US"/>
        </w:rPr>
        <w:t>[Robert of Gloucester’s</w:t>
      </w:r>
      <w:r w:rsidR="00203823" w:rsidRPr="00203823">
        <w:rPr>
          <w:rFonts w:ascii="Times New Roman" w:hAnsi="Times New Roman" w:cs="Times New Roman"/>
          <w:lang w:val="en-US"/>
        </w:rPr>
        <w:t>]</w:t>
      </w:r>
      <w:r w:rsidRPr="00203823">
        <w:rPr>
          <w:rFonts w:ascii="Times New Roman" w:hAnsi="Times New Roman" w:cs="Times New Roman"/>
          <w:lang w:val="en-US"/>
        </w:rPr>
        <w:t xml:space="preserve"> aim is to relate </w:t>
      </w:r>
      <w:r w:rsidR="00203823" w:rsidRPr="00203823">
        <w:rPr>
          <w:rFonts w:ascii="Times New Roman" w:hAnsi="Times New Roman" w:cs="Times New Roman"/>
          <w:lang w:val="en-US"/>
        </w:rPr>
        <w:t>the sufferings of the English under the “Norman yoke”. He considered that the Normans were responsible for the manifest inequalities of English society.</w:t>
      </w:r>
      <w:r w:rsidR="002F6F42">
        <w:rPr>
          <w:rFonts w:ascii="Times New Roman" w:hAnsi="Times New Roman" w:cs="Times New Roman"/>
          <w:lang w:val="en-US"/>
        </w:rPr>
        <w:t xml:space="preserve"> </w:t>
      </w:r>
      <w:r w:rsidR="00203823" w:rsidRPr="00203823">
        <w:rPr>
          <w:rFonts w:ascii="Times New Roman" w:hAnsi="Times New Roman" w:cs="Times New Roman"/>
          <w:lang w:val="en-US"/>
        </w:rPr>
        <w:t>[…]</w:t>
      </w:r>
      <w:r w:rsidR="002F6F42">
        <w:rPr>
          <w:rFonts w:ascii="Times New Roman" w:hAnsi="Times New Roman" w:cs="Times New Roman"/>
          <w:lang w:val="en-US"/>
        </w:rPr>
        <w:t xml:space="preserve"> </w:t>
      </w:r>
      <w:r w:rsidR="00203823" w:rsidRPr="00203823">
        <w:rPr>
          <w:rFonts w:ascii="Times New Roman" w:hAnsi="Times New Roman" w:cs="Times New Roman"/>
          <w:lang w:val="en-US"/>
        </w:rPr>
        <w:t>By about 1200, resentment at Norman subjugation seems to have abated somewhat, but, by the late 13</w:t>
      </w:r>
      <w:r w:rsidR="00203823" w:rsidRPr="00203823">
        <w:rPr>
          <w:rFonts w:ascii="Times New Roman" w:hAnsi="Times New Roman" w:cs="Times New Roman"/>
          <w:vertAlign w:val="superscript"/>
          <w:lang w:val="en-US"/>
        </w:rPr>
        <w:t>th</w:t>
      </w:r>
      <w:r w:rsidR="00203823" w:rsidRPr="00203823">
        <w:rPr>
          <w:rFonts w:ascii="Times New Roman" w:hAnsi="Times New Roman" w:cs="Times New Roman"/>
          <w:lang w:val="en-US"/>
        </w:rPr>
        <w:t xml:space="preserve"> century it was once again becoming a powerful theme in English literature, with the French now identified as posing the same threat to English liberty  as their Norman “predecessors” had done more than two centuries earlier.  </w:t>
      </w:r>
      <w:r w:rsidR="00BB2FB2" w:rsidRPr="00203823">
        <w:rPr>
          <w:rFonts w:ascii="Times New Roman" w:hAnsi="Times New Roman" w:cs="Times New Roman"/>
          <w:lang w:val="en-US"/>
        </w:rPr>
        <w:t xml:space="preserve"> </w:t>
      </w:r>
      <w:r w:rsidR="00C172A3" w:rsidRPr="00203823">
        <w:rPr>
          <w:rFonts w:ascii="Times New Roman" w:hAnsi="Times New Roman" w:cs="Times New Roman"/>
          <w:lang w:val="en-US"/>
        </w:rPr>
        <w:t xml:space="preserve">  </w:t>
      </w:r>
      <w:r w:rsidR="00DF1630" w:rsidRPr="00203823">
        <w:rPr>
          <w:rFonts w:ascii="Times New Roman" w:hAnsi="Times New Roman" w:cs="Times New Roman"/>
          <w:lang w:val="en-US"/>
        </w:rPr>
        <w:t xml:space="preserve">   </w:t>
      </w:r>
    </w:p>
    <w:p w14:paraId="62AE51A0" w14:textId="77777777" w:rsidR="00497F07" w:rsidRPr="00C172A3" w:rsidRDefault="00497F07" w:rsidP="00C172A3">
      <w:pPr>
        <w:spacing w:after="0" w:line="240" w:lineRule="auto"/>
        <w:jc w:val="both"/>
        <w:rPr>
          <w:rFonts w:ascii="Times New Roman" w:hAnsi="Times New Roman" w:cs="Times New Roman"/>
          <w:sz w:val="24"/>
          <w:szCs w:val="24"/>
          <w:lang w:val="en-US"/>
        </w:rPr>
      </w:pPr>
    </w:p>
    <w:p w14:paraId="547E569E" w14:textId="77777777" w:rsidR="00E16A9F" w:rsidRDefault="00203823" w:rsidP="004A62D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probably why Robert Mannyng of Brunne </w:t>
      </w:r>
      <w:r w:rsidR="00E16A9F">
        <w:rPr>
          <w:rFonts w:ascii="Times New Roman" w:hAnsi="Times New Roman" w:cs="Times New Roman"/>
          <w:sz w:val="24"/>
          <w:szCs w:val="24"/>
          <w:lang w:val="en-US"/>
        </w:rPr>
        <w:t>relating the Anglo-French war of 1295 and the fact that King Edward I was demanding half of the goods of the clergy and the 6</w:t>
      </w:r>
      <w:r w:rsidR="00E16A9F" w:rsidRPr="00E16A9F">
        <w:rPr>
          <w:rFonts w:ascii="Times New Roman" w:hAnsi="Times New Roman" w:cs="Times New Roman"/>
          <w:sz w:val="24"/>
          <w:szCs w:val="24"/>
          <w:vertAlign w:val="superscript"/>
          <w:lang w:val="en-US"/>
        </w:rPr>
        <w:t>th</w:t>
      </w:r>
      <w:r w:rsidR="00E16A9F">
        <w:rPr>
          <w:rFonts w:ascii="Times New Roman" w:hAnsi="Times New Roman" w:cs="Times New Roman"/>
          <w:sz w:val="24"/>
          <w:szCs w:val="24"/>
          <w:lang w:val="en-US"/>
        </w:rPr>
        <w:t xml:space="preserve"> penny of the citizens and burgers exclaims that is better to pay (so as to make sure the English king be successful) rather than submit to the French and using the present tense explains:</w:t>
      </w:r>
    </w:p>
    <w:p w14:paraId="0DCDD008" w14:textId="77777777" w:rsidR="003A48F8" w:rsidRDefault="003A48F8" w:rsidP="004A62DF">
      <w:pPr>
        <w:spacing w:after="0" w:line="240" w:lineRule="auto"/>
        <w:jc w:val="both"/>
        <w:rPr>
          <w:rFonts w:ascii="Times New Roman" w:hAnsi="Times New Roman" w:cs="Times New Roman"/>
          <w:sz w:val="24"/>
          <w:szCs w:val="24"/>
          <w:lang w:val="en-US"/>
        </w:rPr>
      </w:pPr>
    </w:p>
    <w:p w14:paraId="2BB27436" w14:textId="77777777" w:rsidR="00E16A9F" w:rsidRDefault="00E16A9F" w:rsidP="00E16A9F">
      <w:pPr>
        <w:spacing w:after="0" w:line="240" w:lineRule="auto"/>
        <w:ind w:left="708"/>
        <w:jc w:val="both"/>
        <w:rPr>
          <w:rFonts w:ascii="Times New Roman" w:hAnsi="Times New Roman" w:cs="Times New Roman"/>
          <w:lang w:val="en-US"/>
        </w:rPr>
      </w:pPr>
      <w:r>
        <w:rPr>
          <w:rFonts w:ascii="Times New Roman" w:hAnsi="Times New Roman" w:cs="Times New Roman"/>
          <w:lang w:val="en-US"/>
        </w:rPr>
        <w:t>For alle þis þraldam, þat now on Inglond es,</w:t>
      </w:r>
    </w:p>
    <w:p w14:paraId="78210305" w14:textId="77777777" w:rsidR="00E16A9F" w:rsidRDefault="00E16A9F" w:rsidP="00E16A9F">
      <w:pPr>
        <w:spacing w:after="0" w:line="240" w:lineRule="auto"/>
        <w:ind w:left="708"/>
        <w:jc w:val="both"/>
        <w:rPr>
          <w:rFonts w:ascii="Times New Roman" w:hAnsi="Times New Roman" w:cs="Times New Roman"/>
          <w:lang w:val="en-US"/>
        </w:rPr>
      </w:pPr>
      <w:r>
        <w:rPr>
          <w:rFonts w:ascii="Times New Roman" w:hAnsi="Times New Roman" w:cs="Times New Roman"/>
          <w:lang w:val="en-US"/>
        </w:rPr>
        <w:t>Þorgh Normanȝ it cam, bondage &amp; destres,</w:t>
      </w:r>
    </w:p>
    <w:p w14:paraId="257DDAFE" w14:textId="77777777" w:rsidR="00E16A9F" w:rsidRDefault="00E16A9F" w:rsidP="00E16A9F">
      <w:pPr>
        <w:spacing w:after="0" w:line="240" w:lineRule="auto"/>
        <w:ind w:left="708"/>
        <w:jc w:val="both"/>
        <w:rPr>
          <w:rFonts w:ascii="Times New Roman" w:hAnsi="Times New Roman" w:cs="Times New Roman"/>
          <w:lang w:val="en-US"/>
        </w:rPr>
      </w:pPr>
      <w:r>
        <w:rPr>
          <w:rFonts w:ascii="Times New Roman" w:hAnsi="Times New Roman" w:cs="Times New Roman"/>
          <w:lang w:val="en-US"/>
        </w:rPr>
        <w:t>&amp; if þei now powere had of us, wite ȝe wele,</w:t>
      </w:r>
    </w:p>
    <w:p w14:paraId="684705A2" w14:textId="77777777" w:rsidR="0083322E" w:rsidRDefault="0083322E" w:rsidP="00E16A9F">
      <w:pPr>
        <w:spacing w:after="0" w:line="240" w:lineRule="auto"/>
        <w:ind w:left="708"/>
        <w:jc w:val="both"/>
        <w:rPr>
          <w:rFonts w:ascii="Times New Roman" w:hAnsi="Times New Roman" w:cs="Times New Roman"/>
          <w:lang w:val="en-US"/>
        </w:rPr>
      </w:pPr>
      <w:r>
        <w:rPr>
          <w:rFonts w:ascii="Times New Roman" w:hAnsi="Times New Roman" w:cs="Times New Roman"/>
          <w:lang w:val="en-US"/>
        </w:rPr>
        <w:t>Streiter we suld be lad bi þe tend dele</w:t>
      </w:r>
    </w:p>
    <w:p w14:paraId="07AFFD02" w14:textId="77777777" w:rsidR="0083322E" w:rsidRDefault="0083322E" w:rsidP="00E16A9F">
      <w:pPr>
        <w:spacing w:after="0" w:line="240" w:lineRule="auto"/>
        <w:ind w:left="708"/>
        <w:jc w:val="both"/>
        <w:rPr>
          <w:rFonts w:ascii="Times New Roman" w:hAnsi="Times New Roman" w:cs="Times New Roman"/>
          <w:lang w:val="en-US"/>
        </w:rPr>
      </w:pPr>
      <w:r>
        <w:rPr>
          <w:rFonts w:ascii="Times New Roman" w:hAnsi="Times New Roman" w:cs="Times New Roman"/>
          <w:lang w:val="en-US"/>
        </w:rPr>
        <w:t>Better us is to giue, &amp; saue vs fro deisceite,</w:t>
      </w:r>
    </w:p>
    <w:p w14:paraId="0589F173" w14:textId="77777777" w:rsidR="0083322E" w:rsidRDefault="0083322E" w:rsidP="00E16A9F">
      <w:pPr>
        <w:spacing w:after="0" w:line="240" w:lineRule="auto"/>
        <w:ind w:left="708"/>
        <w:jc w:val="both"/>
        <w:rPr>
          <w:rFonts w:ascii="Times New Roman" w:hAnsi="Times New Roman" w:cs="Times New Roman"/>
          <w:lang w:val="en-US"/>
        </w:rPr>
      </w:pPr>
      <w:r>
        <w:rPr>
          <w:rFonts w:ascii="Times New Roman" w:hAnsi="Times New Roman" w:cs="Times New Roman"/>
          <w:lang w:val="en-US"/>
        </w:rPr>
        <w:t xml:space="preserve">Þan with our fo men lyue in seruage so streite </w:t>
      </w:r>
    </w:p>
    <w:p w14:paraId="18007357" w14:textId="77777777" w:rsidR="00E16A9F" w:rsidRDefault="0083322E" w:rsidP="00E16A9F">
      <w:pPr>
        <w:spacing w:after="0" w:line="240" w:lineRule="auto"/>
        <w:ind w:left="708"/>
        <w:jc w:val="both"/>
        <w:rPr>
          <w:rFonts w:ascii="Times New Roman" w:hAnsi="Times New Roman" w:cs="Times New Roman"/>
          <w:lang w:val="en-US"/>
        </w:rPr>
      </w:pPr>
      <w:r w:rsidRPr="0083322E">
        <w:rPr>
          <w:rFonts w:ascii="Times New Roman" w:hAnsi="Times New Roman" w:cs="Times New Roman"/>
          <w:lang w:val="en-US"/>
        </w:rPr>
        <w:t xml:space="preserve">[For all this thralldom that there is now in England / Came from the Normans who </w:t>
      </w:r>
      <w:r w:rsidR="00741705">
        <w:rPr>
          <w:rFonts w:ascii="Times New Roman" w:hAnsi="Times New Roman" w:cs="Times New Roman"/>
          <w:lang w:val="en-US"/>
        </w:rPr>
        <w:t xml:space="preserve">brought </w:t>
      </w:r>
      <w:r w:rsidRPr="0083322E">
        <w:rPr>
          <w:rFonts w:ascii="Times New Roman" w:hAnsi="Times New Roman" w:cs="Times New Roman"/>
          <w:lang w:val="en-US"/>
        </w:rPr>
        <w:t>bondage and distress.</w:t>
      </w:r>
      <w:r>
        <w:rPr>
          <w:rFonts w:ascii="Times New Roman" w:hAnsi="Times New Roman" w:cs="Times New Roman"/>
          <w:lang w:val="en-US"/>
        </w:rPr>
        <w:t> /</w:t>
      </w:r>
      <w:r w:rsidRPr="0083322E">
        <w:rPr>
          <w:rFonts w:ascii="Times New Roman" w:hAnsi="Times New Roman" w:cs="Times New Roman"/>
          <w:lang w:val="en-US"/>
        </w:rPr>
        <w:t xml:space="preserve"> And if they should </w:t>
      </w:r>
      <w:r>
        <w:rPr>
          <w:rFonts w:ascii="Times New Roman" w:hAnsi="Times New Roman" w:cs="Times New Roman"/>
          <w:lang w:val="en-US"/>
        </w:rPr>
        <w:t xml:space="preserve">overcome us, know you well, / We would be </w:t>
      </w:r>
      <w:r w:rsidR="00741705">
        <w:rPr>
          <w:rFonts w:ascii="Times New Roman" w:hAnsi="Times New Roman" w:cs="Times New Roman"/>
          <w:lang w:val="en-US"/>
        </w:rPr>
        <w:t>subjugated ten times more. It is better for us to give and be saved from treachery rather than live as the fettered slaves of our enemies]</w:t>
      </w:r>
      <w:r w:rsidR="00447625">
        <w:rPr>
          <w:rStyle w:val="Marquenotebasdepage"/>
          <w:rFonts w:ascii="Times New Roman" w:hAnsi="Times New Roman" w:cs="Times New Roman"/>
          <w:lang w:val="en-US"/>
        </w:rPr>
        <w:footnoteReference w:id="52"/>
      </w:r>
      <w:r w:rsidR="00741705">
        <w:rPr>
          <w:rFonts w:ascii="Times New Roman" w:hAnsi="Times New Roman" w:cs="Times New Roman"/>
          <w:lang w:val="en-US"/>
        </w:rPr>
        <w:t xml:space="preserve"> </w:t>
      </w:r>
    </w:p>
    <w:p w14:paraId="64558AAC" w14:textId="77777777" w:rsidR="00C75FFF" w:rsidRDefault="00C75FFF" w:rsidP="00E16A9F">
      <w:pPr>
        <w:spacing w:after="0" w:line="240" w:lineRule="auto"/>
        <w:ind w:left="708"/>
        <w:jc w:val="both"/>
        <w:rPr>
          <w:rFonts w:ascii="Times New Roman" w:hAnsi="Times New Roman" w:cs="Times New Roman"/>
          <w:lang w:val="en-US"/>
        </w:rPr>
      </w:pPr>
    </w:p>
    <w:p w14:paraId="40B5DFEC" w14:textId="77777777" w:rsidR="00C75FFF" w:rsidRDefault="00C75FFF" w:rsidP="00E16A9F">
      <w:pPr>
        <w:spacing w:after="0" w:line="240" w:lineRule="auto"/>
        <w:ind w:left="708"/>
        <w:jc w:val="both"/>
        <w:rPr>
          <w:rFonts w:ascii="Times New Roman" w:hAnsi="Times New Roman" w:cs="Times New Roman"/>
          <w:lang w:val="en-US"/>
        </w:rPr>
      </w:pPr>
    </w:p>
    <w:p w14:paraId="1C5C28BE" w14:textId="77777777" w:rsidR="00CB038F" w:rsidRDefault="00C75FFF" w:rsidP="00C75FF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One can apply </w:t>
      </w:r>
      <w:r w:rsidRPr="00C75FFF">
        <w:rPr>
          <w:rFonts w:ascii="Times New Roman" w:hAnsi="Times New Roman" w:cs="Times New Roman"/>
          <w:sz w:val="24"/>
          <w:szCs w:val="24"/>
          <w:lang w:val="en-US"/>
        </w:rPr>
        <w:t>Sarah Mitchell</w:t>
      </w:r>
      <w:r>
        <w:rPr>
          <w:rFonts w:ascii="Times New Roman" w:hAnsi="Times New Roman" w:cs="Times New Roman"/>
          <w:sz w:val="24"/>
          <w:szCs w:val="24"/>
          <w:lang w:val="en-US"/>
        </w:rPr>
        <w:t>’s remark about Robert of Gloucester to all of our chroniclers when she writes that “he reminds of the audience of his chronicle that their country has</w:t>
      </w:r>
      <w:r w:rsidR="00447625">
        <w:rPr>
          <w:rFonts w:ascii="Times New Roman" w:hAnsi="Times New Roman" w:cs="Times New Roman"/>
          <w:sz w:val="24"/>
          <w:szCs w:val="24"/>
          <w:lang w:val="en-US"/>
        </w:rPr>
        <w:t xml:space="preserve"> </w:t>
      </w:r>
      <w:r>
        <w:rPr>
          <w:rFonts w:ascii="Times New Roman" w:hAnsi="Times New Roman" w:cs="Times New Roman"/>
          <w:sz w:val="24"/>
          <w:szCs w:val="24"/>
          <w:lang w:val="en-US"/>
        </w:rPr>
        <w:t>an ‘English past which predates recent Norman-usurped</w:t>
      </w:r>
      <w:r w:rsidR="00447625">
        <w:rPr>
          <w:rFonts w:ascii="Times New Roman" w:hAnsi="Times New Roman" w:cs="Times New Roman"/>
          <w:sz w:val="24"/>
          <w:szCs w:val="24"/>
          <w:lang w:val="en-US"/>
        </w:rPr>
        <w:t xml:space="preserve"> history, and which is into the bargain, a past enshrining values of good, and Godly, governance which has, unhappily for the people, been corrupted.”</w:t>
      </w:r>
      <w:r w:rsidR="00447625">
        <w:rPr>
          <w:rStyle w:val="Marquenotebasdepage"/>
          <w:rFonts w:ascii="Times New Roman" w:hAnsi="Times New Roman" w:cs="Times New Roman"/>
          <w:sz w:val="24"/>
          <w:szCs w:val="24"/>
          <w:lang w:val="en-US"/>
        </w:rPr>
        <w:footnoteReference w:id="53"/>
      </w:r>
      <w:r w:rsidR="00447625">
        <w:rPr>
          <w:rFonts w:ascii="Times New Roman" w:hAnsi="Times New Roman" w:cs="Times New Roman"/>
          <w:sz w:val="24"/>
          <w:szCs w:val="24"/>
          <w:lang w:val="en-US"/>
        </w:rPr>
        <w:t xml:space="preserve"> </w:t>
      </w:r>
      <w:r w:rsidR="00340434">
        <w:rPr>
          <w:rFonts w:ascii="Times New Roman" w:hAnsi="Times New Roman" w:cs="Times New Roman"/>
          <w:sz w:val="24"/>
          <w:szCs w:val="24"/>
          <w:lang w:val="en-US"/>
        </w:rPr>
        <w:t>We have seen that p</w:t>
      </w:r>
      <w:r w:rsidR="00460595">
        <w:rPr>
          <w:rFonts w:ascii="Times New Roman" w:hAnsi="Times New Roman" w:cs="Times New Roman"/>
          <w:sz w:val="24"/>
          <w:szCs w:val="24"/>
          <w:lang w:val="en-US"/>
        </w:rPr>
        <w:t xml:space="preserve">art of this good governance implies </w:t>
      </w:r>
      <w:r w:rsidR="00460595">
        <w:rPr>
          <w:rFonts w:ascii="Times New Roman" w:hAnsi="Times New Roman" w:cs="Times New Roman"/>
          <w:i/>
          <w:sz w:val="24"/>
          <w:szCs w:val="24"/>
          <w:lang w:val="en-US"/>
        </w:rPr>
        <w:t>Magna Carta</w:t>
      </w:r>
      <w:r w:rsidR="00460595">
        <w:rPr>
          <w:rFonts w:ascii="Times New Roman" w:hAnsi="Times New Roman" w:cs="Times New Roman"/>
          <w:sz w:val="24"/>
          <w:szCs w:val="24"/>
          <w:lang w:val="en-US"/>
        </w:rPr>
        <w:t xml:space="preserve"> considered to have been based on Edward the Confessor’s laws</w:t>
      </w:r>
      <w:r w:rsidR="00340434">
        <w:rPr>
          <w:rFonts w:ascii="Times New Roman" w:hAnsi="Times New Roman" w:cs="Times New Roman"/>
          <w:sz w:val="24"/>
          <w:szCs w:val="24"/>
          <w:lang w:val="en-US"/>
        </w:rPr>
        <w:t xml:space="preserve"> and that the idea of the Anglo-Saxon past as a Golden Age of the Law was influential and widespread in late-medieval England. What also characterizes o</w:t>
      </w:r>
      <w:r w:rsidR="00460595">
        <w:rPr>
          <w:rFonts w:ascii="Times New Roman" w:hAnsi="Times New Roman" w:cs="Times New Roman"/>
          <w:sz w:val="24"/>
          <w:szCs w:val="24"/>
          <w:lang w:val="en-US"/>
        </w:rPr>
        <w:t xml:space="preserve">ur late medieval chronicles </w:t>
      </w:r>
      <w:r w:rsidR="00654F00">
        <w:rPr>
          <w:rFonts w:ascii="Times New Roman" w:hAnsi="Times New Roman" w:cs="Times New Roman"/>
          <w:sz w:val="24"/>
          <w:szCs w:val="24"/>
          <w:lang w:val="en-US"/>
        </w:rPr>
        <w:t xml:space="preserve">are </w:t>
      </w:r>
      <w:r w:rsidR="00654F00">
        <w:rPr>
          <w:rFonts w:ascii="Times New Roman" w:hAnsi="Times New Roman" w:cs="Times New Roman"/>
          <w:sz w:val="24"/>
          <w:szCs w:val="24"/>
          <w:lang w:val="en-GB"/>
        </w:rPr>
        <w:t xml:space="preserve">some patriotic, anti-foreign feeling, </w:t>
      </w:r>
      <w:r w:rsidR="00340434">
        <w:rPr>
          <w:rFonts w:ascii="Times New Roman" w:hAnsi="Times New Roman" w:cs="Times New Roman"/>
          <w:sz w:val="24"/>
          <w:szCs w:val="24"/>
          <w:lang w:val="en-GB"/>
        </w:rPr>
        <w:t xml:space="preserve">and </w:t>
      </w:r>
      <w:r w:rsidR="00654F00">
        <w:rPr>
          <w:rFonts w:ascii="Times New Roman" w:hAnsi="Times New Roman" w:cs="Times New Roman"/>
          <w:sz w:val="24"/>
          <w:szCs w:val="24"/>
          <w:lang w:val="en-GB"/>
        </w:rPr>
        <w:t>a</w:t>
      </w:r>
      <w:r w:rsidR="00340434">
        <w:rPr>
          <w:rFonts w:ascii="Times New Roman" w:hAnsi="Times New Roman" w:cs="Times New Roman"/>
          <w:sz w:val="24"/>
          <w:szCs w:val="24"/>
          <w:lang w:val="en-GB"/>
        </w:rPr>
        <w:t xml:space="preserve"> sharp,</w:t>
      </w:r>
      <w:r w:rsidR="00654F00">
        <w:rPr>
          <w:rFonts w:ascii="Times New Roman" w:hAnsi="Times New Roman" w:cs="Times New Roman"/>
          <w:sz w:val="24"/>
          <w:szCs w:val="24"/>
          <w:lang w:val="en-GB"/>
        </w:rPr>
        <w:t xml:space="preserve"> conscious sense of Englishness. </w:t>
      </w:r>
      <w:r w:rsidR="00340434">
        <w:rPr>
          <w:rFonts w:ascii="Times New Roman" w:hAnsi="Times New Roman" w:cs="Times New Roman"/>
          <w:sz w:val="24"/>
          <w:szCs w:val="24"/>
          <w:lang w:val="en-GB"/>
        </w:rPr>
        <w:t xml:space="preserve">The barons’ revolt is not condemned by </w:t>
      </w:r>
      <w:r w:rsidR="00CB038F">
        <w:rPr>
          <w:rFonts w:ascii="Times New Roman" w:hAnsi="Times New Roman" w:cs="Times New Roman"/>
          <w:sz w:val="24"/>
          <w:szCs w:val="24"/>
          <w:lang w:val="en-GB"/>
        </w:rPr>
        <w:t>these</w:t>
      </w:r>
      <w:r w:rsidR="00340434">
        <w:rPr>
          <w:rFonts w:ascii="Times New Roman" w:hAnsi="Times New Roman" w:cs="Times New Roman"/>
          <w:sz w:val="24"/>
          <w:szCs w:val="24"/>
          <w:lang w:val="en-GB"/>
        </w:rPr>
        <w:t xml:space="preserve"> 14</w:t>
      </w:r>
      <w:r w:rsidR="00340434" w:rsidRPr="00340434">
        <w:rPr>
          <w:rFonts w:ascii="Times New Roman" w:hAnsi="Times New Roman" w:cs="Times New Roman"/>
          <w:sz w:val="24"/>
          <w:szCs w:val="24"/>
          <w:vertAlign w:val="superscript"/>
          <w:lang w:val="en-GB"/>
        </w:rPr>
        <w:t>th</w:t>
      </w:r>
      <w:r w:rsidR="00340434">
        <w:rPr>
          <w:rFonts w:ascii="Times New Roman" w:hAnsi="Times New Roman" w:cs="Times New Roman"/>
          <w:sz w:val="24"/>
          <w:szCs w:val="24"/>
          <w:lang w:val="en-GB"/>
        </w:rPr>
        <w:t xml:space="preserve"> and 15</w:t>
      </w:r>
      <w:r w:rsidR="00340434" w:rsidRPr="00340434">
        <w:rPr>
          <w:rFonts w:ascii="Times New Roman" w:hAnsi="Times New Roman" w:cs="Times New Roman"/>
          <w:sz w:val="24"/>
          <w:szCs w:val="24"/>
          <w:vertAlign w:val="superscript"/>
          <w:lang w:val="en-GB"/>
        </w:rPr>
        <w:t>th</w:t>
      </w:r>
      <w:r w:rsidR="00CB038F">
        <w:rPr>
          <w:rFonts w:ascii="Times New Roman" w:hAnsi="Times New Roman" w:cs="Times New Roman"/>
          <w:sz w:val="24"/>
          <w:szCs w:val="24"/>
          <w:lang w:val="en-GB"/>
        </w:rPr>
        <w:t xml:space="preserve">-century chroniclers: according to the Prose </w:t>
      </w:r>
      <w:r w:rsidR="00CB038F" w:rsidRPr="003A48F8">
        <w:rPr>
          <w:rFonts w:ascii="Times New Roman" w:hAnsi="Times New Roman" w:cs="Times New Roman"/>
          <w:i/>
          <w:sz w:val="24"/>
          <w:szCs w:val="24"/>
          <w:lang w:val="en-GB"/>
        </w:rPr>
        <w:t>Brut</w:t>
      </w:r>
      <w:r w:rsidR="00CB038F">
        <w:rPr>
          <w:rFonts w:ascii="Times New Roman" w:hAnsi="Times New Roman" w:cs="Times New Roman"/>
          <w:sz w:val="24"/>
          <w:szCs w:val="24"/>
          <w:lang w:val="en-GB"/>
        </w:rPr>
        <w:t>, for instance, the magnates rebelling against King Henry only wished to enforce “</w:t>
      </w:r>
      <w:r w:rsidR="00CB038F" w:rsidRPr="00CB038F">
        <w:rPr>
          <w:rFonts w:ascii="Times New Roman" w:hAnsi="Times New Roman" w:cs="Times New Roman"/>
          <w:sz w:val="24"/>
          <w:szCs w:val="24"/>
          <w:lang w:val="en-GB"/>
        </w:rPr>
        <w:t>a lawe in emendement of þe reaume</w:t>
      </w:r>
      <w:r w:rsidR="00CB038F">
        <w:rPr>
          <w:rFonts w:ascii="Times New Roman" w:hAnsi="Times New Roman" w:cs="Times New Roman"/>
          <w:sz w:val="24"/>
          <w:szCs w:val="24"/>
          <w:lang w:val="en-GB"/>
        </w:rPr>
        <w:t xml:space="preserve">” (chapter 158) [a law for the improvement of the kingdom]. </w:t>
      </w:r>
      <w:r w:rsidR="009515E9">
        <w:rPr>
          <w:rFonts w:ascii="Times New Roman" w:hAnsi="Times New Roman" w:cs="Times New Roman"/>
          <w:sz w:val="24"/>
          <w:szCs w:val="24"/>
          <w:lang w:val="en-GB"/>
        </w:rPr>
        <w:t>Improving the kingdom meant reforming kingship by</w:t>
      </w:r>
      <w:r w:rsidR="000F70EE">
        <w:rPr>
          <w:rFonts w:ascii="Times New Roman" w:hAnsi="Times New Roman" w:cs="Times New Roman"/>
          <w:sz w:val="24"/>
          <w:szCs w:val="24"/>
          <w:lang w:val="en-GB"/>
        </w:rPr>
        <w:t xml:space="preserve"> </w:t>
      </w:r>
      <w:r w:rsidR="001D3890">
        <w:rPr>
          <w:rFonts w:ascii="Times New Roman" w:hAnsi="Times New Roman" w:cs="Times New Roman"/>
          <w:sz w:val="24"/>
          <w:szCs w:val="24"/>
          <w:lang w:val="en-GB"/>
        </w:rPr>
        <w:t xml:space="preserve">granting “à clers et as barnes / Les peticiouns ke furent veez” [to the clergy and to the barons / the petitions which were laid before him] (Pierre de Langtoft, p. 303), even by </w:t>
      </w:r>
      <w:r w:rsidR="009515E9">
        <w:rPr>
          <w:rFonts w:ascii="Times New Roman" w:hAnsi="Times New Roman" w:cs="Times New Roman"/>
          <w:sz w:val="24"/>
          <w:szCs w:val="24"/>
          <w:lang w:val="en-GB"/>
        </w:rPr>
        <w:t>“putting the kyng under gouernaunce / Of certayne lords, wystest and most parfyte”</w:t>
      </w:r>
      <w:r w:rsidR="00BB1936">
        <w:rPr>
          <w:rFonts w:ascii="Times New Roman" w:hAnsi="Times New Roman" w:cs="Times New Roman"/>
          <w:sz w:val="24"/>
          <w:szCs w:val="24"/>
          <w:lang w:val="en-GB"/>
        </w:rPr>
        <w:t xml:space="preserve"> [put the kyng under the control of certain lords, the wisest and the most perfect]</w:t>
      </w:r>
      <w:r w:rsidR="009515E9">
        <w:rPr>
          <w:rFonts w:ascii="Times New Roman" w:hAnsi="Times New Roman" w:cs="Times New Roman"/>
          <w:sz w:val="24"/>
          <w:szCs w:val="24"/>
          <w:lang w:val="en-GB"/>
        </w:rPr>
        <w:t xml:space="preserve"> (John Hardyng)</w:t>
      </w:r>
      <w:r w:rsidR="00A7649A">
        <w:rPr>
          <w:rFonts w:ascii="Times New Roman" w:hAnsi="Times New Roman" w:cs="Times New Roman"/>
          <w:sz w:val="24"/>
          <w:szCs w:val="24"/>
          <w:lang w:val="en-GB"/>
        </w:rPr>
        <w:t>,</w:t>
      </w:r>
      <w:r w:rsidR="009515E9">
        <w:rPr>
          <w:rFonts w:ascii="Times New Roman" w:hAnsi="Times New Roman" w:cs="Times New Roman"/>
          <w:sz w:val="24"/>
          <w:szCs w:val="24"/>
          <w:lang w:val="en-GB"/>
        </w:rPr>
        <w:t xml:space="preserve"> but also “exil</w:t>
      </w:r>
      <w:r w:rsidR="00A7649A">
        <w:rPr>
          <w:rFonts w:ascii="Times New Roman" w:hAnsi="Times New Roman" w:cs="Times New Roman"/>
          <w:sz w:val="24"/>
          <w:szCs w:val="24"/>
          <w:lang w:val="en-GB"/>
        </w:rPr>
        <w:t>(ing)</w:t>
      </w:r>
      <w:r w:rsidR="009515E9">
        <w:rPr>
          <w:rFonts w:ascii="Times New Roman" w:hAnsi="Times New Roman" w:cs="Times New Roman"/>
          <w:sz w:val="24"/>
          <w:szCs w:val="24"/>
          <w:lang w:val="en-GB"/>
        </w:rPr>
        <w:t xml:space="preserve"> alle alienes”</w:t>
      </w:r>
      <w:r w:rsidR="00BB1936">
        <w:rPr>
          <w:rFonts w:ascii="Times New Roman" w:hAnsi="Times New Roman" w:cs="Times New Roman"/>
          <w:sz w:val="24"/>
          <w:szCs w:val="24"/>
          <w:lang w:val="en-GB"/>
        </w:rPr>
        <w:t xml:space="preserve"> [exiling all aliens]</w:t>
      </w:r>
      <w:r w:rsidR="009515E9">
        <w:rPr>
          <w:rFonts w:ascii="Times New Roman" w:hAnsi="Times New Roman" w:cs="Times New Roman"/>
          <w:sz w:val="24"/>
          <w:szCs w:val="24"/>
          <w:lang w:val="en-GB"/>
        </w:rPr>
        <w:t xml:space="preserve"> (John Capgrave)</w:t>
      </w:r>
      <w:r w:rsidR="00BB1936">
        <w:rPr>
          <w:rFonts w:ascii="Times New Roman" w:hAnsi="Times New Roman" w:cs="Times New Roman"/>
          <w:sz w:val="24"/>
          <w:szCs w:val="24"/>
          <w:lang w:val="en-GB"/>
        </w:rPr>
        <w:t xml:space="preserve">, that is to say those who were not native-born, </w:t>
      </w:r>
      <w:r w:rsidR="00435D6E">
        <w:rPr>
          <w:rFonts w:ascii="Times New Roman" w:hAnsi="Times New Roman" w:cs="Times New Roman"/>
          <w:sz w:val="24"/>
          <w:szCs w:val="24"/>
          <w:lang w:val="en-GB"/>
        </w:rPr>
        <w:t>Once the war resume</w:t>
      </w:r>
      <w:r w:rsidR="003A48F8">
        <w:rPr>
          <w:rFonts w:ascii="Times New Roman" w:hAnsi="Times New Roman" w:cs="Times New Roman"/>
          <w:sz w:val="24"/>
          <w:szCs w:val="24"/>
          <w:lang w:val="en-GB"/>
        </w:rPr>
        <w:t>s</w:t>
      </w:r>
      <w:r w:rsidR="00435D6E">
        <w:rPr>
          <w:rFonts w:ascii="Times New Roman" w:hAnsi="Times New Roman" w:cs="Times New Roman"/>
          <w:sz w:val="24"/>
          <w:szCs w:val="24"/>
          <w:lang w:val="en-GB"/>
        </w:rPr>
        <w:t xml:space="preserve"> between young Henry III and the barons, the chroniclers criticize Louis de France very harshly for his numerous depredations. He is the enemy that has come to destroy the English people. </w:t>
      </w:r>
      <w:r w:rsidR="00570CAA">
        <w:rPr>
          <w:rFonts w:ascii="Times New Roman" w:hAnsi="Times New Roman" w:cs="Times New Roman"/>
          <w:sz w:val="24"/>
          <w:szCs w:val="24"/>
          <w:lang w:val="en-GB"/>
        </w:rPr>
        <w:t xml:space="preserve">The chroniclers show that </w:t>
      </w:r>
      <w:r w:rsidR="00570CAA">
        <w:rPr>
          <w:rFonts w:ascii="Times New Roman" w:hAnsi="Times New Roman" w:cs="Times New Roman"/>
          <w:i/>
          <w:sz w:val="24"/>
          <w:szCs w:val="24"/>
          <w:lang w:val="en-GB"/>
        </w:rPr>
        <w:t>M</w:t>
      </w:r>
      <w:r w:rsidR="00570CAA" w:rsidRPr="00570CAA">
        <w:rPr>
          <w:rFonts w:ascii="Times New Roman" w:hAnsi="Times New Roman" w:cs="Times New Roman"/>
          <w:i/>
          <w:sz w:val="24"/>
          <w:szCs w:val="24"/>
          <w:lang w:val="en-GB"/>
        </w:rPr>
        <w:t>agna Ca</w:t>
      </w:r>
      <w:r w:rsidR="00570CAA">
        <w:rPr>
          <w:rFonts w:ascii="Times New Roman" w:hAnsi="Times New Roman" w:cs="Times New Roman"/>
          <w:i/>
          <w:sz w:val="24"/>
          <w:szCs w:val="24"/>
          <w:lang w:val="en-GB"/>
        </w:rPr>
        <w:t>r</w:t>
      </w:r>
      <w:r w:rsidR="00570CAA" w:rsidRPr="00570CAA">
        <w:rPr>
          <w:rFonts w:ascii="Times New Roman" w:hAnsi="Times New Roman" w:cs="Times New Roman"/>
          <w:i/>
          <w:sz w:val="24"/>
          <w:szCs w:val="24"/>
          <w:lang w:val="en-GB"/>
        </w:rPr>
        <w:t>ta</w:t>
      </w:r>
      <w:r w:rsidR="00570CAA">
        <w:rPr>
          <w:rFonts w:ascii="Times New Roman" w:hAnsi="Times New Roman" w:cs="Times New Roman"/>
          <w:sz w:val="24"/>
          <w:szCs w:val="24"/>
          <w:lang w:val="en-GB"/>
        </w:rPr>
        <w:t xml:space="preserve"> was demanded by the English people </w:t>
      </w:r>
      <w:r w:rsidR="00B55D35">
        <w:rPr>
          <w:rFonts w:ascii="Times New Roman" w:hAnsi="Times New Roman" w:cs="Times New Roman"/>
          <w:sz w:val="24"/>
          <w:szCs w:val="24"/>
          <w:lang w:val="en-GB"/>
        </w:rPr>
        <w:t>each time</w:t>
      </w:r>
      <w:r w:rsidR="00570CAA">
        <w:rPr>
          <w:rFonts w:ascii="Times New Roman" w:hAnsi="Times New Roman" w:cs="Times New Roman"/>
          <w:sz w:val="24"/>
          <w:szCs w:val="24"/>
          <w:lang w:val="en-GB"/>
        </w:rPr>
        <w:t xml:space="preserve"> the king needed money for his overseas wars or </w:t>
      </w:r>
      <w:r w:rsidR="00B55D35">
        <w:rPr>
          <w:rFonts w:ascii="Times New Roman" w:hAnsi="Times New Roman" w:cs="Times New Roman"/>
          <w:sz w:val="24"/>
          <w:szCs w:val="24"/>
          <w:lang w:val="en-GB"/>
        </w:rPr>
        <w:t xml:space="preserve">for </w:t>
      </w:r>
      <w:r w:rsidR="00570CAA">
        <w:rPr>
          <w:rFonts w:ascii="Times New Roman" w:hAnsi="Times New Roman" w:cs="Times New Roman"/>
          <w:sz w:val="24"/>
          <w:szCs w:val="24"/>
          <w:lang w:val="en-GB"/>
        </w:rPr>
        <w:t xml:space="preserve">his battles against the Scots. </w:t>
      </w:r>
      <w:r w:rsidR="00435D6E">
        <w:rPr>
          <w:rFonts w:ascii="Times New Roman" w:hAnsi="Times New Roman" w:cs="Times New Roman"/>
          <w:sz w:val="24"/>
          <w:szCs w:val="24"/>
          <w:lang w:val="en-GB"/>
        </w:rPr>
        <w:t xml:space="preserve">The charter of liberties, consequently, </w:t>
      </w:r>
      <w:r w:rsidR="00570CAA">
        <w:rPr>
          <w:rFonts w:ascii="Times New Roman" w:hAnsi="Times New Roman" w:cs="Times New Roman"/>
          <w:sz w:val="24"/>
          <w:szCs w:val="24"/>
          <w:lang w:val="en-GB"/>
        </w:rPr>
        <w:t xml:space="preserve">also came to be regarded </w:t>
      </w:r>
      <w:r w:rsidR="00435D6E">
        <w:rPr>
          <w:rFonts w:ascii="Times New Roman" w:hAnsi="Times New Roman" w:cs="Times New Roman"/>
          <w:sz w:val="24"/>
          <w:szCs w:val="24"/>
          <w:lang w:val="en-GB"/>
        </w:rPr>
        <w:t xml:space="preserve">as an emblem of </w:t>
      </w:r>
      <w:r w:rsidR="00570CAA">
        <w:rPr>
          <w:rFonts w:ascii="Times New Roman" w:hAnsi="Times New Roman" w:cs="Times New Roman"/>
          <w:sz w:val="24"/>
          <w:szCs w:val="24"/>
          <w:lang w:val="en-GB"/>
        </w:rPr>
        <w:t xml:space="preserve">nationhood, as a </w:t>
      </w:r>
      <w:r w:rsidR="00B55D35">
        <w:rPr>
          <w:rFonts w:ascii="Times New Roman" w:hAnsi="Times New Roman" w:cs="Times New Roman"/>
          <w:sz w:val="24"/>
          <w:szCs w:val="24"/>
          <w:lang w:val="en-GB"/>
        </w:rPr>
        <w:t xml:space="preserve">reminder </w:t>
      </w:r>
      <w:r w:rsidR="00570CAA">
        <w:rPr>
          <w:rFonts w:ascii="Times New Roman" w:hAnsi="Times New Roman" w:cs="Times New Roman"/>
          <w:sz w:val="24"/>
          <w:szCs w:val="24"/>
          <w:lang w:val="en-GB"/>
        </w:rPr>
        <w:t xml:space="preserve">of Englishness. </w:t>
      </w:r>
      <w:r w:rsidR="00B55D35">
        <w:rPr>
          <w:rFonts w:ascii="Times New Roman" w:hAnsi="Times New Roman" w:cs="Times New Roman"/>
          <w:sz w:val="24"/>
          <w:szCs w:val="24"/>
          <w:lang w:val="en-GB"/>
        </w:rPr>
        <w:t>Paradoxically</w:t>
      </w:r>
      <w:r w:rsidR="00570CAA">
        <w:rPr>
          <w:rFonts w:ascii="Times New Roman" w:hAnsi="Times New Roman" w:cs="Times New Roman"/>
          <w:sz w:val="24"/>
          <w:szCs w:val="24"/>
          <w:lang w:val="en-GB"/>
        </w:rPr>
        <w:t xml:space="preserve"> </w:t>
      </w:r>
      <w:r w:rsidR="00B55D35">
        <w:rPr>
          <w:rFonts w:ascii="Times New Roman" w:hAnsi="Times New Roman" w:cs="Times New Roman"/>
          <w:sz w:val="24"/>
          <w:szCs w:val="24"/>
          <w:lang w:val="en-GB"/>
        </w:rPr>
        <w:t xml:space="preserve">unity derived from opposition, confrontation and conflict. </w:t>
      </w:r>
    </w:p>
    <w:p w14:paraId="1693C9DB" w14:textId="77777777" w:rsidR="0083322E" w:rsidRPr="0083322E" w:rsidRDefault="0083322E" w:rsidP="00E16A9F">
      <w:pPr>
        <w:spacing w:after="0" w:line="240" w:lineRule="auto"/>
        <w:ind w:left="708"/>
        <w:jc w:val="both"/>
        <w:rPr>
          <w:rFonts w:ascii="Times New Roman" w:hAnsi="Times New Roman" w:cs="Times New Roman"/>
          <w:lang w:val="en-US"/>
        </w:rPr>
      </w:pPr>
    </w:p>
    <w:p w14:paraId="3EB39F50" w14:textId="77777777" w:rsidR="00E16A9F" w:rsidRDefault="00E16A9F" w:rsidP="004A62DF">
      <w:pPr>
        <w:spacing w:after="0" w:line="240" w:lineRule="auto"/>
        <w:jc w:val="both"/>
        <w:rPr>
          <w:rFonts w:ascii="Times New Roman" w:hAnsi="Times New Roman" w:cs="Times New Roman"/>
          <w:sz w:val="24"/>
          <w:szCs w:val="24"/>
          <w:lang w:val="en-US"/>
        </w:rPr>
      </w:pPr>
    </w:p>
    <w:p w14:paraId="0BF3A837" w14:textId="77777777" w:rsidR="00AC2DA7" w:rsidRDefault="00E16A9F" w:rsidP="00E16A9F">
      <w:pPr>
        <w:spacing w:after="0" w:line="24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D890BE4" w14:textId="77777777" w:rsidR="00467CFB" w:rsidRPr="00603F46" w:rsidRDefault="00467CFB" w:rsidP="004A62DF">
      <w:pPr>
        <w:spacing w:after="0" w:line="240" w:lineRule="auto"/>
        <w:jc w:val="both"/>
        <w:rPr>
          <w:rFonts w:ascii="Times New Roman" w:hAnsi="Times New Roman" w:cs="Times New Roman"/>
          <w:sz w:val="24"/>
          <w:szCs w:val="24"/>
          <w:lang w:val="en-US"/>
        </w:rPr>
      </w:pPr>
    </w:p>
    <w:p w14:paraId="2D99EF5D" w14:textId="77777777" w:rsidR="00AC2DA7" w:rsidRPr="00603F46" w:rsidRDefault="00AC2DA7" w:rsidP="004A62DF">
      <w:pPr>
        <w:spacing w:after="0" w:line="240" w:lineRule="auto"/>
        <w:jc w:val="both"/>
        <w:rPr>
          <w:rFonts w:ascii="Times New Roman" w:hAnsi="Times New Roman" w:cs="Times New Roman"/>
          <w:sz w:val="24"/>
          <w:szCs w:val="24"/>
          <w:lang w:val="en-US"/>
        </w:rPr>
      </w:pPr>
      <w:r w:rsidRPr="00603F46">
        <w:rPr>
          <w:rFonts w:ascii="Times New Roman" w:hAnsi="Times New Roman" w:cs="Times New Roman"/>
          <w:sz w:val="24"/>
          <w:szCs w:val="24"/>
          <w:lang w:val="en-US"/>
        </w:rPr>
        <w:tab/>
      </w:r>
    </w:p>
    <w:p w14:paraId="05808BD8" w14:textId="77777777" w:rsidR="003251EC" w:rsidRPr="00603F46" w:rsidRDefault="003251EC" w:rsidP="00D30924">
      <w:pPr>
        <w:spacing w:after="0" w:line="240" w:lineRule="auto"/>
        <w:jc w:val="both"/>
        <w:rPr>
          <w:rFonts w:ascii="Times New Roman" w:hAnsi="Times New Roman" w:cs="Times New Roman"/>
          <w:sz w:val="24"/>
          <w:szCs w:val="24"/>
          <w:lang w:val="en-US"/>
        </w:rPr>
      </w:pPr>
      <w:r w:rsidRPr="00603F46">
        <w:rPr>
          <w:rFonts w:ascii="Times New Roman" w:hAnsi="Times New Roman" w:cs="Times New Roman"/>
          <w:sz w:val="24"/>
          <w:szCs w:val="24"/>
          <w:lang w:val="en-US"/>
        </w:rPr>
        <w:tab/>
      </w:r>
    </w:p>
    <w:p w14:paraId="2F8194C4" w14:textId="77777777" w:rsidR="00BD0406" w:rsidRPr="00603F46" w:rsidRDefault="00D30509" w:rsidP="00D30924">
      <w:pPr>
        <w:spacing w:after="0" w:line="240" w:lineRule="auto"/>
        <w:jc w:val="both"/>
        <w:rPr>
          <w:rFonts w:ascii="Times New Roman" w:hAnsi="Times New Roman" w:cs="Times New Roman"/>
          <w:sz w:val="24"/>
          <w:szCs w:val="24"/>
          <w:lang w:val="en-US"/>
        </w:rPr>
      </w:pPr>
      <w:r w:rsidRPr="00603F46">
        <w:rPr>
          <w:rFonts w:ascii="Times New Roman" w:hAnsi="Times New Roman" w:cs="Times New Roman"/>
          <w:sz w:val="24"/>
          <w:szCs w:val="24"/>
          <w:lang w:val="en-US"/>
        </w:rPr>
        <w:t xml:space="preserve"> </w:t>
      </w:r>
    </w:p>
    <w:p w14:paraId="1934FEFE" w14:textId="77777777" w:rsidR="00BD0406" w:rsidRPr="00603F46" w:rsidRDefault="00BD0406" w:rsidP="00BD0406">
      <w:pPr>
        <w:rPr>
          <w:rFonts w:ascii="Times New Roman" w:hAnsi="Times New Roman" w:cs="Times New Roman"/>
          <w:sz w:val="24"/>
          <w:szCs w:val="24"/>
          <w:lang w:val="en-US"/>
        </w:rPr>
      </w:pPr>
    </w:p>
    <w:p w14:paraId="21271D4F" w14:textId="77777777" w:rsidR="00BD0406" w:rsidRPr="00603F46" w:rsidRDefault="00BD0406" w:rsidP="00BD0406">
      <w:pPr>
        <w:rPr>
          <w:rFonts w:ascii="Times New Roman" w:hAnsi="Times New Roman" w:cs="Times New Roman"/>
          <w:sz w:val="24"/>
          <w:szCs w:val="24"/>
          <w:lang w:val="en-US"/>
        </w:rPr>
      </w:pPr>
    </w:p>
    <w:sectPr w:rsidR="00BD0406" w:rsidRPr="00603F46" w:rsidSect="00CC59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8061E" w14:textId="77777777" w:rsidR="00643D98" w:rsidRDefault="00643D98" w:rsidP="005C34FA">
      <w:pPr>
        <w:spacing w:after="0" w:line="240" w:lineRule="auto"/>
      </w:pPr>
      <w:r>
        <w:separator/>
      </w:r>
    </w:p>
  </w:endnote>
  <w:endnote w:type="continuationSeparator" w:id="0">
    <w:p w14:paraId="526335D3" w14:textId="77777777" w:rsidR="00643D98" w:rsidRDefault="00643D98" w:rsidP="005C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51493"/>
      <w:docPartObj>
        <w:docPartGallery w:val="Page Numbers (Bottom of Page)"/>
        <w:docPartUnique/>
      </w:docPartObj>
    </w:sdtPr>
    <w:sdtEndPr/>
    <w:sdtContent>
      <w:p w14:paraId="0C790FD2" w14:textId="77777777" w:rsidR="007A06EE" w:rsidRDefault="00C14E3F">
        <w:pPr>
          <w:pStyle w:val="Pieddepage"/>
          <w:jc w:val="right"/>
        </w:pPr>
        <w:r>
          <w:fldChar w:fldCharType="begin"/>
        </w:r>
        <w:r>
          <w:instrText xml:space="preserve"> PAGE   \* MERGEFORMAT </w:instrText>
        </w:r>
        <w:r>
          <w:fldChar w:fldCharType="separate"/>
        </w:r>
        <w:r>
          <w:rPr>
            <w:noProof/>
          </w:rPr>
          <w:t>13</w:t>
        </w:r>
        <w:r>
          <w:rPr>
            <w:noProof/>
          </w:rPr>
          <w:fldChar w:fldCharType="end"/>
        </w:r>
      </w:p>
    </w:sdtContent>
  </w:sdt>
  <w:p w14:paraId="1B60A30A" w14:textId="77777777" w:rsidR="007A06EE" w:rsidRDefault="007A06E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C1AAA" w14:textId="77777777" w:rsidR="00643D98" w:rsidRDefault="00643D98" w:rsidP="005C34FA">
      <w:pPr>
        <w:spacing w:after="0" w:line="240" w:lineRule="auto"/>
      </w:pPr>
      <w:r>
        <w:separator/>
      </w:r>
    </w:p>
  </w:footnote>
  <w:footnote w:type="continuationSeparator" w:id="0">
    <w:p w14:paraId="619C316C" w14:textId="77777777" w:rsidR="00643D98" w:rsidRDefault="00643D98" w:rsidP="005C34FA">
      <w:pPr>
        <w:spacing w:after="0" w:line="240" w:lineRule="auto"/>
      </w:pPr>
      <w:r>
        <w:continuationSeparator/>
      </w:r>
    </w:p>
  </w:footnote>
  <w:footnote w:id="1">
    <w:p w14:paraId="22A350FD" w14:textId="77777777" w:rsidR="007A06EE" w:rsidRPr="00FA6416" w:rsidRDefault="007A06EE">
      <w:pPr>
        <w:pStyle w:val="Notedebasdepage"/>
        <w:rPr>
          <w:rFonts w:ascii="Times New Roman" w:hAnsi="Times New Roman" w:cs="Times New Roman"/>
          <w:lang w:val="en-US"/>
        </w:rPr>
      </w:pPr>
      <w:r w:rsidRPr="00FA6416">
        <w:rPr>
          <w:rStyle w:val="Marquenotebasdepage"/>
          <w:rFonts w:ascii="Times New Roman" w:hAnsi="Times New Roman" w:cs="Times New Roman"/>
        </w:rPr>
        <w:footnoteRef/>
      </w:r>
      <w:r w:rsidRPr="00FA6416">
        <w:rPr>
          <w:rFonts w:ascii="Times New Roman" w:hAnsi="Times New Roman" w:cs="Times New Roman"/>
          <w:lang w:val="en-US"/>
        </w:rPr>
        <w:t xml:space="preserve"> E. Hallam (ed.), </w:t>
      </w:r>
      <w:r w:rsidRPr="00FA6416">
        <w:rPr>
          <w:rFonts w:ascii="Times New Roman" w:hAnsi="Times New Roman" w:cs="Times New Roman"/>
          <w:i/>
          <w:lang w:val="en-US"/>
        </w:rPr>
        <w:t>The Plantagenet Chronicles</w:t>
      </w:r>
      <w:r w:rsidRPr="00FA6416">
        <w:rPr>
          <w:rFonts w:ascii="Times New Roman" w:hAnsi="Times New Roman" w:cs="Times New Roman"/>
          <w:lang w:val="en-US"/>
        </w:rPr>
        <w:t xml:space="preserve">, London: Phoebe Phillips Editions, 1986, p. 312. </w:t>
      </w:r>
    </w:p>
  </w:footnote>
  <w:footnote w:id="2">
    <w:p w14:paraId="6E66BCD2" w14:textId="77777777" w:rsidR="007A06EE" w:rsidRPr="00FA6416" w:rsidRDefault="007A06EE">
      <w:pPr>
        <w:pStyle w:val="Notedebasdepage"/>
        <w:rPr>
          <w:rFonts w:ascii="Times New Roman" w:hAnsi="Times New Roman" w:cs="Times New Roman"/>
          <w:lang w:val="en-US"/>
        </w:rPr>
      </w:pPr>
      <w:r w:rsidRPr="00FA6416">
        <w:rPr>
          <w:rStyle w:val="Marquenotebasdepage"/>
          <w:rFonts w:ascii="Times New Roman" w:hAnsi="Times New Roman" w:cs="Times New Roman"/>
        </w:rPr>
        <w:footnoteRef/>
      </w:r>
      <w:r w:rsidRPr="00FA6416">
        <w:rPr>
          <w:rFonts w:ascii="Times New Roman" w:hAnsi="Times New Roman" w:cs="Times New Roman"/>
          <w:lang w:val="en-US"/>
        </w:rPr>
        <w:t xml:space="preserve"> R. Kay, “Walter of Coventry and the Barnwell Chronicle”, </w:t>
      </w:r>
      <w:r w:rsidRPr="00FA6416">
        <w:rPr>
          <w:rFonts w:ascii="Times New Roman" w:hAnsi="Times New Roman" w:cs="Times New Roman"/>
          <w:i/>
          <w:lang w:val="en-US"/>
        </w:rPr>
        <w:t>Traditio</w:t>
      </w:r>
      <w:r w:rsidRPr="00FA6416">
        <w:rPr>
          <w:rFonts w:ascii="Times New Roman" w:hAnsi="Times New Roman" w:cs="Times New Roman"/>
          <w:lang w:val="en-US"/>
        </w:rPr>
        <w:t xml:space="preserve">, vol. 54 (1999), pp. 141-167, at p. 141. </w:t>
      </w:r>
    </w:p>
  </w:footnote>
  <w:footnote w:id="3">
    <w:p w14:paraId="7666A5FE" w14:textId="77777777" w:rsidR="007A06EE" w:rsidRPr="00FA6416" w:rsidRDefault="007A06EE" w:rsidP="00FA6416">
      <w:pPr>
        <w:pStyle w:val="Notedebasdepage"/>
        <w:jc w:val="both"/>
        <w:rPr>
          <w:rFonts w:ascii="Times New Roman" w:hAnsi="Times New Roman" w:cs="Times New Roman"/>
          <w:lang w:val="en-US"/>
        </w:rPr>
      </w:pPr>
      <w:r w:rsidRPr="00FA6416">
        <w:rPr>
          <w:rStyle w:val="Marquenotebasdepage"/>
          <w:rFonts w:ascii="Times New Roman" w:hAnsi="Times New Roman" w:cs="Times New Roman"/>
        </w:rPr>
        <w:footnoteRef/>
      </w:r>
      <w:r w:rsidRPr="00FA6416">
        <w:rPr>
          <w:rFonts w:ascii="Times New Roman" w:hAnsi="Times New Roman" w:cs="Times New Roman"/>
          <w:lang w:val="en-US"/>
        </w:rPr>
        <w:t xml:space="preserve"> One can read, for example, that “even amid such adversity King John set in motion a deed of great and laudable memory. For when the foresters harassed many in all parts of England with new exactions, the king seeing the misery of the afflicted, revoked them entirely and forced the forest officials to swear that they would only exact the amount which they had been accustomed to collect in the days of his father”, E. Hallam, </w:t>
      </w:r>
      <w:r w:rsidRPr="00FA6416">
        <w:rPr>
          <w:rFonts w:ascii="Times New Roman" w:hAnsi="Times New Roman" w:cs="Times New Roman"/>
          <w:i/>
          <w:lang w:val="en-US"/>
        </w:rPr>
        <w:t>op. cit</w:t>
      </w:r>
      <w:r w:rsidRPr="00FA6416">
        <w:rPr>
          <w:rFonts w:ascii="Times New Roman" w:hAnsi="Times New Roman" w:cs="Times New Roman"/>
          <w:lang w:val="en-US"/>
        </w:rPr>
        <w:t xml:space="preserve">., p. 298.  </w:t>
      </w:r>
      <w:r>
        <w:rPr>
          <w:rFonts w:ascii="Times New Roman" w:hAnsi="Times New Roman" w:cs="Times New Roman"/>
          <w:lang w:val="en-US"/>
        </w:rPr>
        <w:t xml:space="preserve">Or again, that </w:t>
      </w:r>
      <w:r w:rsidRPr="00FA6416">
        <w:rPr>
          <w:rFonts w:ascii="Times New Roman" w:hAnsi="Times New Roman" w:cs="Times New Roman"/>
          <w:lang w:val="en-US"/>
        </w:rPr>
        <w:t>“</w:t>
      </w:r>
      <w:r>
        <w:rPr>
          <w:rFonts w:ascii="Times New Roman" w:hAnsi="Times New Roman" w:cs="Times New Roman"/>
          <w:lang w:val="en-US"/>
        </w:rPr>
        <w:t>John began to eliminate evil customs from the kingdom with the advice and exhortation of the bishops, restraining the violations and hurtful exactions of his sheriffs and officials. This was because the sheriffs and lesser officials, when collecting the annual levy which alone they should have procured, elicited further moneys from the poor of the provinces. Removing those who practiced cupidity, he appointed others who would handle the people carefully, who would make use of the advice of prudent men and who would work for their fellow countrymen in peace and quiet and not by cheating with money. He even instituted a thorough inquiry on this matter so that it should be known how much from the exactions of his ministers he actually received. But this was never completed because terror and tumult intervened when all men were called to arms because of invasion by the French (</w:t>
      </w:r>
      <w:r>
        <w:rPr>
          <w:rFonts w:ascii="Times New Roman" w:hAnsi="Times New Roman" w:cs="Times New Roman"/>
          <w:i/>
          <w:lang w:val="en-US"/>
        </w:rPr>
        <w:t>Ibid</w:t>
      </w:r>
      <w:r>
        <w:rPr>
          <w:rFonts w:ascii="Times New Roman" w:hAnsi="Times New Roman" w:cs="Times New Roman"/>
          <w:lang w:val="en-US"/>
        </w:rPr>
        <w:t xml:space="preserve">., p. 305).   </w:t>
      </w:r>
    </w:p>
  </w:footnote>
  <w:footnote w:id="4">
    <w:p w14:paraId="5AFAFC14" w14:textId="77777777" w:rsidR="007A06EE" w:rsidRPr="00E33EFA" w:rsidRDefault="007A06EE">
      <w:pPr>
        <w:pStyle w:val="Notedebasdepage"/>
        <w:rPr>
          <w:rFonts w:ascii="Times New Roman" w:hAnsi="Times New Roman" w:cs="Times New Roman"/>
          <w:lang w:val="en-US"/>
        </w:rPr>
      </w:pPr>
      <w:r w:rsidRPr="00E33EFA">
        <w:rPr>
          <w:rStyle w:val="Marquenotebasdepage"/>
          <w:rFonts w:ascii="Times New Roman" w:hAnsi="Times New Roman" w:cs="Times New Roman"/>
        </w:rPr>
        <w:footnoteRef/>
      </w:r>
      <w:r w:rsidRPr="00E33EFA">
        <w:rPr>
          <w:rFonts w:ascii="Times New Roman" w:hAnsi="Times New Roman" w:cs="Times New Roman"/>
          <w:lang w:val="en-US"/>
        </w:rPr>
        <w:t xml:space="preserve"> </w:t>
      </w:r>
      <w:r w:rsidRPr="00E33EFA">
        <w:rPr>
          <w:rFonts w:ascii="Times New Roman" w:hAnsi="Times New Roman" w:cs="Times New Roman"/>
          <w:i/>
          <w:lang w:val="en-US"/>
        </w:rPr>
        <w:t>Ibid</w:t>
      </w:r>
      <w:r w:rsidRPr="00E33EFA">
        <w:rPr>
          <w:rFonts w:ascii="Times New Roman" w:hAnsi="Times New Roman" w:cs="Times New Roman"/>
          <w:lang w:val="en-US"/>
        </w:rPr>
        <w:t xml:space="preserve">., p. 306. </w:t>
      </w:r>
    </w:p>
  </w:footnote>
  <w:footnote w:id="5">
    <w:p w14:paraId="69A58060" w14:textId="77777777" w:rsidR="007A06EE" w:rsidRPr="00E33EFA" w:rsidRDefault="007A06EE" w:rsidP="008E6A68">
      <w:pPr>
        <w:pStyle w:val="Notedebasdepage"/>
        <w:jc w:val="both"/>
        <w:rPr>
          <w:rFonts w:ascii="Times New Roman" w:hAnsi="Times New Roman" w:cs="Times New Roman"/>
          <w:lang w:val="en-US"/>
        </w:rPr>
      </w:pPr>
      <w:r w:rsidRPr="00E33EFA">
        <w:rPr>
          <w:rStyle w:val="Marquenotebasdepage"/>
          <w:rFonts w:ascii="Times New Roman" w:hAnsi="Times New Roman" w:cs="Times New Roman"/>
        </w:rPr>
        <w:footnoteRef/>
      </w:r>
      <w:r w:rsidRPr="00E33EFA">
        <w:rPr>
          <w:rFonts w:ascii="Times New Roman" w:hAnsi="Times New Roman" w:cs="Times New Roman"/>
          <w:lang w:val="en-US"/>
        </w:rPr>
        <w:t xml:space="preserve"> Antonia Gransden, </w:t>
      </w:r>
      <w:r w:rsidRPr="00E33EFA">
        <w:rPr>
          <w:rFonts w:ascii="Times New Roman" w:hAnsi="Times New Roman" w:cs="Times New Roman"/>
          <w:i/>
          <w:lang w:val="en-US"/>
        </w:rPr>
        <w:t>Historical Writing c. 550 to c. 1307</w:t>
      </w:r>
      <w:r w:rsidRPr="00E33EFA">
        <w:rPr>
          <w:rFonts w:ascii="Times New Roman" w:hAnsi="Times New Roman" w:cs="Times New Roman"/>
          <w:lang w:val="en-US"/>
        </w:rPr>
        <w:t xml:space="preserve">, London: Routledge &amp;Kegan Paul, Ithaca, NY: Cornell University Press, 1974, pp. 320-321. </w:t>
      </w:r>
    </w:p>
  </w:footnote>
  <w:footnote w:id="6">
    <w:p w14:paraId="0D3ADF69" w14:textId="77777777" w:rsidR="007A06EE" w:rsidRPr="00E33EFA" w:rsidRDefault="007A06EE">
      <w:pPr>
        <w:pStyle w:val="Notedebasdepage"/>
        <w:rPr>
          <w:rFonts w:ascii="Times New Roman" w:hAnsi="Times New Roman" w:cs="Times New Roman"/>
          <w:lang w:val="en-US"/>
        </w:rPr>
      </w:pPr>
      <w:r w:rsidRPr="00E33EFA">
        <w:rPr>
          <w:rStyle w:val="Marquenotebasdepage"/>
          <w:rFonts w:ascii="Times New Roman" w:hAnsi="Times New Roman" w:cs="Times New Roman"/>
        </w:rPr>
        <w:footnoteRef/>
      </w:r>
      <w:r w:rsidRPr="00E33EFA">
        <w:rPr>
          <w:rFonts w:ascii="Times New Roman" w:hAnsi="Times New Roman" w:cs="Times New Roman"/>
          <w:lang w:val="en-US"/>
        </w:rPr>
        <w:t xml:space="preserve"> Roger of Wendover, </w:t>
      </w:r>
      <w:r>
        <w:rPr>
          <w:rFonts w:ascii="Times New Roman" w:hAnsi="Times New Roman" w:cs="Times New Roman"/>
          <w:i/>
          <w:lang w:val="en-US"/>
        </w:rPr>
        <w:t>Flores H</w:t>
      </w:r>
      <w:r w:rsidRPr="009A19DE">
        <w:rPr>
          <w:rFonts w:ascii="Times New Roman" w:hAnsi="Times New Roman" w:cs="Times New Roman"/>
          <w:i/>
          <w:lang w:val="en-US"/>
        </w:rPr>
        <w:t>istoriarum</w:t>
      </w:r>
      <w:r>
        <w:rPr>
          <w:rFonts w:ascii="Times New Roman" w:hAnsi="Times New Roman" w:cs="Times New Roman"/>
          <w:lang w:val="en-US"/>
        </w:rPr>
        <w:t xml:space="preserve">, H. O Coxe (ed.), London: Sumptibus Societatis, 1841, vol. 3. English translation by J. A. Giles, </w:t>
      </w:r>
      <w:r w:rsidRPr="00EE0A0E">
        <w:rPr>
          <w:rFonts w:ascii="Times New Roman" w:hAnsi="Times New Roman" w:cs="Times New Roman"/>
          <w:i/>
          <w:lang w:val="en-US"/>
        </w:rPr>
        <w:t>Flowers</w:t>
      </w:r>
      <w:r w:rsidRPr="00E33EFA">
        <w:rPr>
          <w:rFonts w:ascii="Times New Roman" w:hAnsi="Times New Roman" w:cs="Times New Roman"/>
          <w:i/>
          <w:lang w:val="en-US"/>
        </w:rPr>
        <w:t xml:space="preserve"> of History</w:t>
      </w:r>
      <w:r w:rsidRPr="00E33EFA">
        <w:rPr>
          <w:rFonts w:ascii="Times New Roman" w:hAnsi="Times New Roman" w:cs="Times New Roman"/>
          <w:lang w:val="en-US"/>
        </w:rPr>
        <w:t>, London: Henry G. Bohn, 18</w:t>
      </w:r>
      <w:r>
        <w:rPr>
          <w:rFonts w:ascii="Times New Roman" w:hAnsi="Times New Roman" w:cs="Times New Roman"/>
          <w:lang w:val="en-US"/>
        </w:rPr>
        <w:t>49</w:t>
      </w:r>
      <w:r w:rsidRPr="00E33EFA">
        <w:rPr>
          <w:rFonts w:ascii="Times New Roman" w:hAnsi="Times New Roman" w:cs="Times New Roman"/>
          <w:lang w:val="en-US"/>
        </w:rPr>
        <w:t xml:space="preserve">, vol. 2, pp. 205-206.  </w:t>
      </w:r>
    </w:p>
  </w:footnote>
  <w:footnote w:id="7">
    <w:p w14:paraId="26996E47" w14:textId="77777777" w:rsidR="007A06EE" w:rsidRPr="007C7790" w:rsidRDefault="007A06EE" w:rsidP="007C7790">
      <w:pPr>
        <w:pStyle w:val="Notedebasdepage"/>
        <w:jc w:val="both"/>
        <w:rPr>
          <w:rFonts w:ascii="Times New Roman" w:hAnsi="Times New Roman" w:cs="Times New Roman"/>
          <w:lang w:val="en-US"/>
        </w:rPr>
      </w:pPr>
      <w:r w:rsidRPr="003862D8">
        <w:rPr>
          <w:rStyle w:val="Marquenotebasdepage"/>
          <w:rFonts w:ascii="Times New Roman" w:hAnsi="Times New Roman" w:cs="Times New Roman"/>
        </w:rPr>
        <w:footnoteRef/>
      </w:r>
      <w:r w:rsidRPr="00723B55">
        <w:rPr>
          <w:rFonts w:ascii="Times New Roman" w:hAnsi="Times New Roman" w:cs="Times New Roman"/>
          <w:lang w:val="en-US"/>
        </w:rPr>
        <w:t xml:space="preserve"> </w:t>
      </w:r>
      <w:r w:rsidRPr="007C7790">
        <w:rPr>
          <w:rFonts w:ascii="Times New Roman" w:hAnsi="Times New Roman" w:cs="Times New Roman"/>
          <w:lang w:val="en-US"/>
        </w:rPr>
        <w:t xml:space="preserve">Ralph of Coggeshall, </w:t>
      </w:r>
      <w:r w:rsidRPr="007C7790">
        <w:rPr>
          <w:rFonts w:ascii="Times New Roman" w:hAnsi="Times New Roman" w:cs="Times New Roman"/>
          <w:i/>
          <w:lang w:val="en-US"/>
        </w:rPr>
        <w:t>Chronicon Anglicanum</w:t>
      </w:r>
      <w:r w:rsidRPr="007C7790">
        <w:rPr>
          <w:rFonts w:ascii="Times New Roman" w:hAnsi="Times New Roman" w:cs="Times New Roman"/>
          <w:lang w:val="en-US"/>
        </w:rPr>
        <w:t xml:space="preserve">, J. Stevenson (ed.), London: </w:t>
      </w:r>
      <w:r>
        <w:rPr>
          <w:rFonts w:ascii="Times New Roman" w:hAnsi="Times New Roman" w:cs="Times New Roman"/>
          <w:lang w:val="en-US"/>
        </w:rPr>
        <w:t xml:space="preserve">Longman &amp; Co, 1875, p. 139. English translation, </w:t>
      </w:r>
      <w:r w:rsidRPr="00FA6416">
        <w:rPr>
          <w:rFonts w:ascii="Times New Roman" w:hAnsi="Times New Roman" w:cs="Times New Roman"/>
          <w:lang w:val="en-US"/>
        </w:rPr>
        <w:t xml:space="preserve">E. Hallam (ed.), </w:t>
      </w:r>
      <w:r>
        <w:rPr>
          <w:rFonts w:ascii="Times New Roman" w:hAnsi="Times New Roman" w:cs="Times New Roman"/>
          <w:i/>
          <w:lang w:val="en-US"/>
        </w:rPr>
        <w:t>op. cit</w:t>
      </w:r>
      <w:r>
        <w:rPr>
          <w:rFonts w:ascii="Times New Roman" w:hAnsi="Times New Roman" w:cs="Times New Roman"/>
          <w:lang w:val="en-US"/>
        </w:rPr>
        <w:t xml:space="preserve">., p. 276.  </w:t>
      </w:r>
      <w:r w:rsidRPr="007C7790">
        <w:rPr>
          <w:rFonts w:ascii="Times New Roman" w:hAnsi="Times New Roman" w:cs="Times New Roman"/>
          <w:lang w:val="en-US"/>
        </w:rPr>
        <w:t xml:space="preserve">    </w:t>
      </w:r>
    </w:p>
  </w:footnote>
  <w:footnote w:id="8">
    <w:p w14:paraId="672856EF" w14:textId="77777777" w:rsidR="007A06EE" w:rsidRPr="008E7C65" w:rsidRDefault="007A06EE" w:rsidP="008E7C65">
      <w:pPr>
        <w:pStyle w:val="Notedebasdepage"/>
        <w:jc w:val="both"/>
        <w:rPr>
          <w:rFonts w:ascii="Times New Roman" w:hAnsi="Times New Roman" w:cs="Times New Roman"/>
          <w:lang w:val="en-US"/>
        </w:rPr>
      </w:pPr>
      <w:r w:rsidRPr="003862D8">
        <w:rPr>
          <w:rStyle w:val="Marquenotebasdepage"/>
          <w:rFonts w:ascii="Times New Roman" w:hAnsi="Times New Roman" w:cs="Times New Roman"/>
        </w:rPr>
        <w:footnoteRef/>
      </w:r>
      <w:r w:rsidRPr="003862D8">
        <w:rPr>
          <w:rFonts w:ascii="Times New Roman" w:hAnsi="Times New Roman" w:cs="Times New Roman"/>
          <w:lang w:val="en-US"/>
        </w:rPr>
        <w:t xml:space="preserve"> </w:t>
      </w:r>
      <w:r w:rsidRPr="00FA6416">
        <w:rPr>
          <w:rFonts w:ascii="Times New Roman" w:hAnsi="Times New Roman" w:cs="Times New Roman"/>
          <w:lang w:val="en-US"/>
        </w:rPr>
        <w:t>“</w:t>
      </w:r>
      <w:r w:rsidRPr="003862D8">
        <w:rPr>
          <w:rFonts w:ascii="Times New Roman" w:hAnsi="Times New Roman" w:cs="Times New Roman"/>
          <w:lang w:val="en-US"/>
        </w:rPr>
        <w:t> So far as I can see no one denies that in the</w:t>
      </w:r>
      <w:r w:rsidRPr="008E7C65">
        <w:rPr>
          <w:rFonts w:ascii="Times New Roman" w:hAnsi="Times New Roman" w:cs="Times New Roman"/>
          <w:lang w:val="en-US"/>
        </w:rPr>
        <w:t xml:space="preserve"> end John was a failure, but they believe that he was a failure above all because he failed to recover Normandy and because the attempt to do so, in particular to raise money to fund the campaign of reconquest, led him into oppressive ways and so provoked barons and churchmen to rebel”, John Gillingham, “Historians without Hindsight: Coggeshall, Diceto, and Howden on the Early Years of John’s Reign”, S. D. Church (ed.), </w:t>
      </w:r>
      <w:r w:rsidRPr="008E7C65">
        <w:rPr>
          <w:rFonts w:ascii="Times New Roman" w:hAnsi="Times New Roman" w:cs="Times New Roman"/>
          <w:i/>
          <w:lang w:val="en-US"/>
        </w:rPr>
        <w:t>King John: New Interpretations</w:t>
      </w:r>
      <w:r w:rsidRPr="008E7C65">
        <w:rPr>
          <w:rFonts w:ascii="Times New Roman" w:hAnsi="Times New Roman" w:cs="Times New Roman"/>
          <w:lang w:val="en-US"/>
        </w:rPr>
        <w:t xml:space="preserve">, Woodbridge: The Boydell Press, 1999, p. 2.  </w:t>
      </w:r>
    </w:p>
  </w:footnote>
  <w:footnote w:id="9">
    <w:p w14:paraId="119BF10F" w14:textId="77777777" w:rsidR="007A06EE" w:rsidRPr="0047159A" w:rsidRDefault="007A06EE">
      <w:pPr>
        <w:pStyle w:val="Notedebasdepage"/>
        <w:rPr>
          <w:rFonts w:ascii="Times New Roman" w:hAnsi="Times New Roman" w:cs="Times New Roman"/>
          <w:lang w:val="en-US"/>
        </w:rPr>
      </w:pPr>
      <w:r w:rsidRPr="008E7C65">
        <w:rPr>
          <w:rStyle w:val="Marquenotebasdepage"/>
          <w:rFonts w:ascii="Times New Roman" w:hAnsi="Times New Roman" w:cs="Times New Roman"/>
        </w:rPr>
        <w:footnoteRef/>
      </w:r>
      <w:r w:rsidRPr="0047159A">
        <w:rPr>
          <w:rFonts w:ascii="Times New Roman" w:hAnsi="Times New Roman" w:cs="Times New Roman"/>
          <w:lang w:val="en-US"/>
        </w:rPr>
        <w:t xml:space="preserve"> </w:t>
      </w:r>
      <w:r w:rsidRPr="0047159A">
        <w:rPr>
          <w:rFonts w:ascii="Times New Roman" w:hAnsi="Times New Roman" w:cs="Times New Roman"/>
          <w:i/>
          <w:lang w:val="en-US"/>
        </w:rPr>
        <w:t>Ibid</w:t>
      </w:r>
      <w:r w:rsidRPr="0047159A">
        <w:rPr>
          <w:rFonts w:ascii="Times New Roman" w:hAnsi="Times New Roman" w:cs="Times New Roman"/>
          <w:lang w:val="en-US"/>
        </w:rPr>
        <w:t xml:space="preserve">., p. 24. </w:t>
      </w:r>
    </w:p>
  </w:footnote>
  <w:footnote w:id="10">
    <w:p w14:paraId="267B84F2" w14:textId="77777777" w:rsidR="007A06EE" w:rsidRPr="000D495C" w:rsidRDefault="007A06EE">
      <w:pPr>
        <w:pStyle w:val="Notedebasdepage"/>
        <w:rPr>
          <w:rFonts w:ascii="Times New Roman" w:hAnsi="Times New Roman" w:cs="Times New Roman"/>
          <w:lang w:val="en-US"/>
        </w:rPr>
      </w:pPr>
      <w:r w:rsidRPr="000D495C">
        <w:rPr>
          <w:rStyle w:val="Marquenotebasdepage"/>
          <w:rFonts w:ascii="Times New Roman" w:hAnsi="Times New Roman" w:cs="Times New Roman"/>
        </w:rPr>
        <w:footnoteRef/>
      </w:r>
      <w:r w:rsidRPr="000D495C">
        <w:rPr>
          <w:rFonts w:ascii="Times New Roman" w:hAnsi="Times New Roman" w:cs="Times New Roman"/>
          <w:lang w:val="en-US"/>
        </w:rPr>
        <w:t xml:space="preserve"> Ralph of Coggeshall, </w:t>
      </w:r>
      <w:r w:rsidRPr="000D495C">
        <w:rPr>
          <w:rFonts w:ascii="Times New Roman" w:hAnsi="Times New Roman" w:cs="Times New Roman"/>
          <w:i/>
          <w:lang w:val="en-US"/>
        </w:rPr>
        <w:t>op. cit</w:t>
      </w:r>
      <w:r w:rsidRPr="000D495C">
        <w:rPr>
          <w:rFonts w:ascii="Times New Roman" w:hAnsi="Times New Roman" w:cs="Times New Roman"/>
          <w:lang w:val="en-US"/>
        </w:rPr>
        <w:t xml:space="preserve">., p. 144. English translation in E. Hallam (ed.), </w:t>
      </w:r>
      <w:r w:rsidRPr="000D495C">
        <w:rPr>
          <w:rFonts w:ascii="Times New Roman" w:hAnsi="Times New Roman" w:cs="Times New Roman"/>
          <w:i/>
          <w:lang w:val="en-US"/>
        </w:rPr>
        <w:t>op. cit</w:t>
      </w:r>
      <w:r w:rsidRPr="000D495C">
        <w:rPr>
          <w:rFonts w:ascii="Times New Roman" w:hAnsi="Times New Roman" w:cs="Times New Roman"/>
          <w:lang w:val="en-US"/>
        </w:rPr>
        <w:t xml:space="preserve">., p. 278.      </w:t>
      </w:r>
    </w:p>
  </w:footnote>
  <w:footnote w:id="11">
    <w:p w14:paraId="6BA8101A" w14:textId="77777777" w:rsidR="007A06EE" w:rsidRPr="000D495C" w:rsidRDefault="007A06EE">
      <w:pPr>
        <w:pStyle w:val="Notedebasdepage"/>
        <w:rPr>
          <w:rFonts w:ascii="Times New Roman" w:hAnsi="Times New Roman" w:cs="Times New Roman"/>
          <w:lang w:val="en-US"/>
        </w:rPr>
      </w:pPr>
      <w:r w:rsidRPr="000D495C">
        <w:rPr>
          <w:rStyle w:val="Marquenotebasdepage"/>
          <w:rFonts w:ascii="Times New Roman" w:hAnsi="Times New Roman" w:cs="Times New Roman"/>
        </w:rPr>
        <w:footnoteRef/>
      </w:r>
      <w:r w:rsidRPr="000D495C">
        <w:rPr>
          <w:rFonts w:ascii="Times New Roman" w:hAnsi="Times New Roman" w:cs="Times New Roman"/>
          <w:lang w:val="en-US"/>
        </w:rPr>
        <w:t xml:space="preserve"> J. Stevenson, </w:t>
      </w:r>
      <w:r w:rsidRPr="000D495C">
        <w:rPr>
          <w:rFonts w:ascii="Times New Roman" w:hAnsi="Times New Roman" w:cs="Times New Roman"/>
          <w:i/>
          <w:lang w:val="en-US"/>
        </w:rPr>
        <w:t>The Church Historians of England</w:t>
      </w:r>
      <w:r w:rsidRPr="000D495C">
        <w:rPr>
          <w:rFonts w:ascii="Times New Roman" w:hAnsi="Times New Roman" w:cs="Times New Roman"/>
          <w:lang w:val="en-US"/>
        </w:rPr>
        <w:t xml:space="preserve">, London: Seeleys, 1856, vol. IV, part 1, p. 148.  </w:t>
      </w:r>
    </w:p>
  </w:footnote>
  <w:footnote w:id="12">
    <w:p w14:paraId="297EADA2" w14:textId="77777777" w:rsidR="007A06EE" w:rsidRPr="000D495C" w:rsidRDefault="007A06EE">
      <w:pPr>
        <w:pStyle w:val="Notedebasdepage"/>
        <w:rPr>
          <w:lang w:val="en-US"/>
        </w:rPr>
      </w:pPr>
      <w:r w:rsidRPr="000D495C">
        <w:rPr>
          <w:rStyle w:val="Marquenotebasdepage"/>
        </w:rPr>
        <w:footnoteRef/>
      </w:r>
      <w:r w:rsidRPr="000D495C">
        <w:rPr>
          <w:lang w:val="en-US"/>
        </w:rPr>
        <w:t xml:space="preserve"> </w:t>
      </w:r>
      <w:r w:rsidRPr="000D495C">
        <w:rPr>
          <w:rFonts w:ascii="Times New Roman" w:hAnsi="Times New Roman" w:cs="Times New Roman"/>
          <w:i/>
          <w:lang w:val="en-US"/>
        </w:rPr>
        <w:t>Memoriale fratris Walteri de Coventria</w:t>
      </w:r>
      <w:r w:rsidRPr="000D495C">
        <w:rPr>
          <w:rFonts w:ascii="Times New Roman" w:hAnsi="Times New Roman" w:cs="Times New Roman"/>
          <w:lang w:val="en-US"/>
        </w:rPr>
        <w:t>, W. Stubbs (ed.), Rolls Series, 1872-3</w:t>
      </w:r>
      <w:r>
        <w:rPr>
          <w:rFonts w:ascii="Times New Roman" w:hAnsi="Times New Roman" w:cs="Times New Roman"/>
          <w:lang w:val="en-US"/>
        </w:rPr>
        <w:t xml:space="preserve">, p. </w:t>
      </w:r>
    </w:p>
  </w:footnote>
  <w:footnote w:id="13">
    <w:p w14:paraId="7BD7E0D0" w14:textId="77777777" w:rsidR="007A06EE" w:rsidRPr="0061512F" w:rsidRDefault="007A06EE">
      <w:pPr>
        <w:pStyle w:val="Notedebasdepage"/>
        <w:rPr>
          <w:lang w:val="en-US"/>
        </w:rPr>
      </w:pPr>
      <w:r>
        <w:rPr>
          <w:rStyle w:val="Marquenotebasdepage"/>
        </w:rPr>
        <w:footnoteRef/>
      </w:r>
      <w:r w:rsidRPr="0061512F">
        <w:rPr>
          <w:lang w:val="en-US"/>
        </w:rPr>
        <w:t xml:space="preserve"> </w:t>
      </w:r>
      <w:r w:rsidRPr="00E33EFA">
        <w:rPr>
          <w:rFonts w:ascii="Times New Roman" w:hAnsi="Times New Roman" w:cs="Times New Roman"/>
          <w:lang w:val="en-US"/>
        </w:rPr>
        <w:t xml:space="preserve">Roger of Wendover, </w:t>
      </w:r>
      <w:r>
        <w:rPr>
          <w:rFonts w:ascii="Times New Roman" w:hAnsi="Times New Roman" w:cs="Times New Roman"/>
          <w:i/>
          <w:lang w:val="en-US"/>
        </w:rPr>
        <w:t xml:space="preserve">op. </w:t>
      </w:r>
      <w:r w:rsidRPr="0061512F">
        <w:rPr>
          <w:rFonts w:ascii="Times New Roman" w:hAnsi="Times New Roman" w:cs="Times New Roman"/>
          <w:i/>
          <w:lang w:val="en-US"/>
        </w:rPr>
        <w:t>cit</w:t>
      </w:r>
      <w:r>
        <w:rPr>
          <w:rFonts w:ascii="Times New Roman" w:hAnsi="Times New Roman" w:cs="Times New Roman"/>
          <w:lang w:val="en-US"/>
        </w:rPr>
        <w:t xml:space="preserve">., p. 275-276. </w:t>
      </w:r>
      <w:r w:rsidRPr="0061512F">
        <w:rPr>
          <w:rFonts w:ascii="Times New Roman" w:hAnsi="Times New Roman" w:cs="Times New Roman"/>
          <w:lang w:val="en-US"/>
        </w:rPr>
        <w:t>Translation</w:t>
      </w:r>
      <w:r>
        <w:rPr>
          <w:rFonts w:ascii="Times New Roman" w:hAnsi="Times New Roman" w:cs="Times New Roman"/>
          <w:lang w:val="en-US"/>
        </w:rPr>
        <w:t xml:space="preserve"> by</w:t>
      </w:r>
      <w:r w:rsidRPr="00E33EFA">
        <w:rPr>
          <w:rFonts w:ascii="Times New Roman" w:hAnsi="Times New Roman" w:cs="Times New Roman"/>
          <w:lang w:val="en-US"/>
        </w:rPr>
        <w:t xml:space="preserve"> J. A. Giles</w:t>
      </w:r>
      <w:r>
        <w:rPr>
          <w:rFonts w:ascii="Times New Roman" w:hAnsi="Times New Roman" w:cs="Times New Roman"/>
          <w:lang w:val="en-US"/>
        </w:rPr>
        <w:t xml:space="preserve">, </w:t>
      </w:r>
      <w:r>
        <w:rPr>
          <w:rFonts w:ascii="Times New Roman" w:hAnsi="Times New Roman" w:cs="Times New Roman"/>
          <w:i/>
          <w:lang w:val="en-US"/>
        </w:rPr>
        <w:t>op. cit</w:t>
      </w:r>
      <w:r>
        <w:rPr>
          <w:rFonts w:ascii="Times New Roman" w:hAnsi="Times New Roman" w:cs="Times New Roman"/>
          <w:lang w:val="en-US"/>
        </w:rPr>
        <w:t xml:space="preserve">., p. 290. </w:t>
      </w:r>
      <w:r w:rsidRPr="00E33EFA">
        <w:rPr>
          <w:rFonts w:ascii="Times New Roman" w:hAnsi="Times New Roman" w:cs="Times New Roman"/>
          <w:lang w:val="en-US"/>
        </w:rPr>
        <w:t xml:space="preserve">  </w:t>
      </w:r>
    </w:p>
  </w:footnote>
  <w:footnote w:id="14">
    <w:p w14:paraId="23D877E9" w14:textId="77777777" w:rsidR="007A06EE" w:rsidRPr="00777834" w:rsidRDefault="007A06EE" w:rsidP="00777834">
      <w:pPr>
        <w:pStyle w:val="Notedebasdepage"/>
        <w:jc w:val="both"/>
        <w:rPr>
          <w:lang w:val="en-US"/>
        </w:rPr>
      </w:pPr>
      <w:r>
        <w:rPr>
          <w:rStyle w:val="Marquenotebasdepage"/>
        </w:rPr>
        <w:footnoteRef/>
      </w:r>
      <w:r w:rsidRPr="00777834">
        <w:rPr>
          <w:lang w:val="en-US"/>
        </w:rPr>
        <w:t xml:space="preserve"> </w:t>
      </w:r>
      <w:r w:rsidRPr="00FA6416">
        <w:rPr>
          <w:rFonts w:ascii="Times New Roman" w:hAnsi="Times New Roman" w:cs="Times New Roman"/>
          <w:lang w:val="en-US"/>
        </w:rPr>
        <w:t>“</w:t>
      </w:r>
      <w:r>
        <w:rPr>
          <w:rFonts w:ascii="Times New Roman" w:hAnsi="Times New Roman" w:cs="Times New Roman"/>
          <w:lang w:val="en-US"/>
        </w:rPr>
        <w:t>Et, ut sibi melius provideret, in die purificationis beat</w:t>
      </w:r>
      <w:r w:rsidRPr="000C1B38">
        <w:rPr>
          <w:rFonts w:ascii="Times New Roman" w:hAnsi="Times New Roman" w:cs="Times New Roman"/>
          <w:lang w:val="en-GB"/>
        </w:rPr>
        <w:t>æ</w:t>
      </w:r>
      <w:r>
        <w:rPr>
          <w:rFonts w:ascii="Times New Roman" w:hAnsi="Times New Roman" w:cs="Times New Roman"/>
          <w:lang w:val="en-GB"/>
        </w:rPr>
        <w:t xml:space="preserve"> Mari</w:t>
      </w:r>
      <w:r w:rsidRPr="000C1B38">
        <w:rPr>
          <w:rFonts w:ascii="Times New Roman" w:hAnsi="Times New Roman" w:cs="Times New Roman"/>
          <w:lang w:val="en-GB"/>
        </w:rPr>
        <w:t>æ</w:t>
      </w:r>
      <w:r>
        <w:rPr>
          <w:rFonts w:ascii="Times New Roman" w:hAnsi="Times New Roman" w:cs="Times New Roman"/>
          <w:lang w:val="en-GB"/>
        </w:rPr>
        <w:t>, crucem Domini suscepit, timore potius quam devotione inductus</w:t>
      </w:r>
      <w:r>
        <w:rPr>
          <w:rFonts w:ascii="Times New Roman" w:hAnsi="Times New Roman" w:cs="Times New Roman"/>
          <w:lang w:val="en-US"/>
        </w:rPr>
        <w:t>”</w:t>
      </w:r>
      <w:r>
        <w:rPr>
          <w:rFonts w:ascii="Times New Roman" w:hAnsi="Times New Roman" w:cs="Times New Roman"/>
          <w:lang w:val="en-GB"/>
        </w:rPr>
        <w:t xml:space="preserve"> [</w:t>
      </w:r>
      <w:r>
        <w:rPr>
          <w:rFonts w:ascii="Times New Roman" w:hAnsi="Times New Roman" w:cs="Times New Roman"/>
          <w:lang w:val="en-US"/>
        </w:rPr>
        <w:t xml:space="preserve">And, the better to take care of himself he, on the day of St Mary’s purification assumed the cross of our Lord, being induced to this more by fear than devotion], </w:t>
      </w:r>
      <w:r>
        <w:rPr>
          <w:rFonts w:ascii="Times New Roman" w:hAnsi="Times New Roman" w:cs="Times New Roman"/>
          <w:i/>
          <w:lang w:val="en-US"/>
        </w:rPr>
        <w:t>Ibid</w:t>
      </w:r>
      <w:r>
        <w:rPr>
          <w:rFonts w:ascii="Times New Roman" w:hAnsi="Times New Roman" w:cs="Times New Roman"/>
          <w:lang w:val="en-US"/>
        </w:rPr>
        <w:t xml:space="preserve">., p. 296 &amp; </w:t>
      </w:r>
      <w:r>
        <w:rPr>
          <w:rFonts w:ascii="Times New Roman" w:hAnsi="Times New Roman" w:cs="Times New Roman"/>
          <w:i/>
          <w:lang w:val="en-US"/>
        </w:rPr>
        <w:t>Ibid</w:t>
      </w:r>
      <w:r>
        <w:rPr>
          <w:rFonts w:ascii="Times New Roman" w:hAnsi="Times New Roman" w:cs="Times New Roman"/>
          <w:lang w:val="en-US"/>
        </w:rPr>
        <w:t xml:space="preserve">., p. 305.  </w:t>
      </w:r>
    </w:p>
  </w:footnote>
  <w:footnote w:id="15">
    <w:p w14:paraId="427CF24C" w14:textId="77777777" w:rsidR="007A06EE" w:rsidRPr="00B75BB0" w:rsidRDefault="007A06EE">
      <w:pPr>
        <w:pStyle w:val="Notedebasdepage"/>
        <w:rPr>
          <w:rFonts w:ascii="Times New Roman" w:hAnsi="Times New Roman" w:cs="Times New Roman"/>
        </w:rPr>
      </w:pPr>
      <w:r w:rsidRPr="00B75BB0">
        <w:rPr>
          <w:rStyle w:val="Marquenotebasdepage"/>
          <w:rFonts w:ascii="Times New Roman" w:hAnsi="Times New Roman" w:cs="Times New Roman"/>
        </w:rPr>
        <w:footnoteRef/>
      </w:r>
      <w:r w:rsidRPr="00B75BB0">
        <w:rPr>
          <w:rFonts w:ascii="Times New Roman" w:hAnsi="Times New Roman" w:cs="Times New Roman"/>
        </w:rPr>
        <w:t xml:space="preserve"> </w:t>
      </w:r>
      <w:r w:rsidRPr="00B75BB0">
        <w:rPr>
          <w:rFonts w:ascii="Times New Roman" w:hAnsi="Times New Roman" w:cs="Times New Roman"/>
          <w:i/>
        </w:rPr>
        <w:t>Annales prioratus de Dunstaplia</w:t>
      </w:r>
      <w:r w:rsidRPr="00B75BB0">
        <w:rPr>
          <w:rFonts w:ascii="Times New Roman" w:hAnsi="Times New Roman" w:cs="Times New Roman"/>
        </w:rPr>
        <w:t xml:space="preserve"> in H. R. Luard (ed.), </w:t>
      </w:r>
      <w:r w:rsidRPr="00B75BB0">
        <w:rPr>
          <w:rFonts w:ascii="Times New Roman" w:hAnsi="Times New Roman" w:cs="Times New Roman"/>
          <w:i/>
        </w:rPr>
        <w:t>Annales Monastici</w:t>
      </w:r>
      <w:r w:rsidRPr="00B75BB0">
        <w:rPr>
          <w:rFonts w:ascii="Times New Roman" w:hAnsi="Times New Roman" w:cs="Times New Roman"/>
        </w:rPr>
        <w:t>, London : Longman, 1866, vol</w:t>
      </w:r>
      <w:r>
        <w:rPr>
          <w:rFonts w:ascii="Times New Roman" w:hAnsi="Times New Roman" w:cs="Times New Roman"/>
        </w:rPr>
        <w:t>.</w:t>
      </w:r>
      <w:r w:rsidRPr="00B75BB0">
        <w:rPr>
          <w:rFonts w:ascii="Times New Roman" w:hAnsi="Times New Roman" w:cs="Times New Roman"/>
        </w:rPr>
        <w:t xml:space="preserve"> 3, p. 43. </w:t>
      </w:r>
    </w:p>
  </w:footnote>
  <w:footnote w:id="16">
    <w:p w14:paraId="4E68207B" w14:textId="77777777" w:rsidR="007A06EE" w:rsidRPr="00B75BB0" w:rsidRDefault="007A06EE" w:rsidP="00003816">
      <w:pPr>
        <w:pStyle w:val="Notedebasdepage"/>
        <w:jc w:val="both"/>
        <w:rPr>
          <w:rFonts w:ascii="Times New Roman" w:hAnsi="Times New Roman" w:cs="Times New Roman"/>
          <w:lang w:val="en-US"/>
        </w:rPr>
      </w:pPr>
      <w:r w:rsidRPr="00B75BB0">
        <w:rPr>
          <w:rStyle w:val="Marquenotebasdepage"/>
          <w:rFonts w:ascii="Times New Roman" w:hAnsi="Times New Roman" w:cs="Times New Roman"/>
        </w:rPr>
        <w:footnoteRef/>
      </w:r>
      <w:r w:rsidRPr="00B75BB0">
        <w:rPr>
          <w:rFonts w:ascii="Times New Roman" w:hAnsi="Times New Roman" w:cs="Times New Roman"/>
          <w:lang w:val="en-US"/>
        </w:rPr>
        <w:t xml:space="preserve"> J. F. Hughes, L. Oats, “ King John’s Tax Innovations – Extortion, Resistance, and the Establishment of the Principle of Taxation by Consent”, </w:t>
      </w:r>
      <w:r w:rsidRPr="00B75BB0">
        <w:rPr>
          <w:rFonts w:ascii="Times New Roman" w:hAnsi="Times New Roman" w:cs="Times New Roman"/>
          <w:i/>
          <w:lang w:val="en-US"/>
        </w:rPr>
        <w:t>Accounting Historians Journal</w:t>
      </w:r>
      <w:r w:rsidRPr="00B75BB0">
        <w:rPr>
          <w:rFonts w:ascii="Times New Roman" w:hAnsi="Times New Roman" w:cs="Times New Roman"/>
          <w:lang w:val="en-US"/>
        </w:rPr>
        <w:t>, vol. 34, n° 2, p. 4.</w:t>
      </w:r>
    </w:p>
  </w:footnote>
  <w:footnote w:id="17">
    <w:p w14:paraId="0BB2E47B" w14:textId="77777777" w:rsidR="007A06EE" w:rsidRPr="00B75BB0" w:rsidRDefault="007A06EE">
      <w:pPr>
        <w:pStyle w:val="Notedebasdepage"/>
        <w:rPr>
          <w:rFonts w:ascii="Times New Roman" w:hAnsi="Times New Roman" w:cs="Times New Roman"/>
          <w:lang w:val="en-US"/>
        </w:rPr>
      </w:pPr>
      <w:r w:rsidRPr="00B75BB0">
        <w:rPr>
          <w:rStyle w:val="Marquenotebasdepage"/>
          <w:rFonts w:ascii="Times New Roman" w:hAnsi="Times New Roman" w:cs="Times New Roman"/>
        </w:rPr>
        <w:footnoteRef/>
      </w:r>
      <w:r w:rsidRPr="00B75BB0">
        <w:rPr>
          <w:rFonts w:ascii="Times New Roman" w:hAnsi="Times New Roman" w:cs="Times New Roman"/>
          <w:lang w:val="en-US"/>
        </w:rPr>
        <w:t xml:space="preserve"> S. Church, </w:t>
      </w:r>
      <w:r w:rsidRPr="00B75BB0">
        <w:rPr>
          <w:rFonts w:ascii="Times New Roman" w:hAnsi="Times New Roman" w:cs="Times New Roman"/>
          <w:i/>
          <w:lang w:val="en-US"/>
        </w:rPr>
        <w:t>King John: England, Magna Carta and the Making of a Tyrant</w:t>
      </w:r>
      <w:r>
        <w:rPr>
          <w:rFonts w:ascii="Times New Roman" w:hAnsi="Times New Roman" w:cs="Times New Roman"/>
          <w:lang w:val="en-US"/>
        </w:rPr>
        <w:t xml:space="preserve">, London: Pan Macmillan, 2015. </w:t>
      </w:r>
    </w:p>
  </w:footnote>
  <w:footnote w:id="18">
    <w:p w14:paraId="68F3F555" w14:textId="77777777" w:rsidR="007A06EE" w:rsidRPr="00E17AF4" w:rsidRDefault="007A06EE" w:rsidP="00E17AF4">
      <w:pPr>
        <w:pStyle w:val="Notedebasdepage"/>
        <w:jc w:val="both"/>
        <w:rPr>
          <w:rFonts w:ascii="Times New Roman" w:hAnsi="Times New Roman" w:cs="Times New Roman"/>
          <w:lang w:val="en-US"/>
        </w:rPr>
      </w:pPr>
      <w:r w:rsidRPr="00E17AF4">
        <w:rPr>
          <w:rStyle w:val="Marquenotebasdepage"/>
          <w:rFonts w:ascii="Times New Roman" w:hAnsi="Times New Roman" w:cs="Times New Roman"/>
        </w:rPr>
        <w:footnoteRef/>
      </w:r>
      <w:r w:rsidRPr="00E17AF4">
        <w:rPr>
          <w:rFonts w:ascii="Times New Roman" w:hAnsi="Times New Roman" w:cs="Times New Roman"/>
          <w:lang w:val="en-US"/>
        </w:rPr>
        <w:t xml:space="preserve"> Gervase of Canterbury, </w:t>
      </w:r>
      <w:r w:rsidRPr="00E17AF4">
        <w:rPr>
          <w:rFonts w:ascii="Times New Roman" w:hAnsi="Times New Roman" w:cs="Times New Roman"/>
          <w:i/>
          <w:lang w:val="en-US"/>
        </w:rPr>
        <w:t>The Deeds of Kings</w:t>
      </w:r>
      <w:r w:rsidRPr="00E17AF4">
        <w:rPr>
          <w:rFonts w:ascii="Times New Roman" w:hAnsi="Times New Roman" w:cs="Times New Roman"/>
          <w:lang w:val="en-US"/>
        </w:rPr>
        <w:t xml:space="preserve">, W. Stubbs (ed.), </w:t>
      </w:r>
      <w:r w:rsidRPr="00E17AF4">
        <w:rPr>
          <w:rFonts w:ascii="Times New Roman" w:hAnsi="Times New Roman" w:cs="Times New Roman"/>
          <w:i/>
          <w:lang w:val="en-US"/>
        </w:rPr>
        <w:t>The Historical Works of Gervase of Canterbury</w:t>
      </w:r>
      <w:r w:rsidRPr="00E17AF4">
        <w:rPr>
          <w:rFonts w:ascii="Times New Roman" w:hAnsi="Times New Roman" w:cs="Times New Roman"/>
          <w:lang w:val="en-US"/>
        </w:rPr>
        <w:t xml:space="preserve">, Rolls Series 1880, vol. II. </w:t>
      </w:r>
    </w:p>
  </w:footnote>
  <w:footnote w:id="19">
    <w:p w14:paraId="7217B5FC" w14:textId="77777777" w:rsidR="007A06EE" w:rsidRPr="00A56268" w:rsidRDefault="007A06EE" w:rsidP="001F61BD">
      <w:pPr>
        <w:pStyle w:val="Notedebasdepage"/>
        <w:jc w:val="both"/>
        <w:rPr>
          <w:rFonts w:ascii="Times New Roman" w:hAnsi="Times New Roman" w:cs="Times New Roman"/>
          <w:lang w:val="en-US"/>
        </w:rPr>
      </w:pPr>
      <w:r w:rsidRPr="00A56268">
        <w:rPr>
          <w:rStyle w:val="Marquenotebasdepage"/>
          <w:rFonts w:ascii="Times New Roman" w:hAnsi="Times New Roman" w:cs="Times New Roman"/>
        </w:rPr>
        <w:footnoteRef/>
      </w:r>
      <w:r w:rsidRPr="00A56268">
        <w:rPr>
          <w:rFonts w:ascii="Times New Roman" w:hAnsi="Times New Roman" w:cs="Times New Roman"/>
          <w:lang w:val="en-US"/>
        </w:rPr>
        <w:t xml:space="preserve"> J. Stevenson, </w:t>
      </w:r>
      <w:r w:rsidRPr="00A56268">
        <w:rPr>
          <w:rFonts w:ascii="Times New Roman" w:hAnsi="Times New Roman" w:cs="Times New Roman"/>
          <w:i/>
          <w:lang w:val="en-US"/>
        </w:rPr>
        <w:t>The Church Historians of England</w:t>
      </w:r>
      <w:r w:rsidRPr="00A56268">
        <w:rPr>
          <w:rFonts w:ascii="Times New Roman" w:hAnsi="Times New Roman" w:cs="Times New Roman"/>
          <w:lang w:val="en-US"/>
        </w:rPr>
        <w:t xml:space="preserve">, p. 151. </w:t>
      </w:r>
    </w:p>
  </w:footnote>
  <w:footnote w:id="20">
    <w:p w14:paraId="12AD8B45" w14:textId="77777777" w:rsidR="007A06EE" w:rsidRPr="00A56268" w:rsidRDefault="007A06EE" w:rsidP="00A56268">
      <w:pPr>
        <w:pStyle w:val="Notedebasdepage"/>
        <w:jc w:val="both"/>
        <w:rPr>
          <w:rFonts w:ascii="Times New Roman" w:hAnsi="Times New Roman" w:cs="Times New Roman"/>
          <w:lang w:val="en-US"/>
        </w:rPr>
      </w:pPr>
      <w:r w:rsidRPr="00A56268">
        <w:rPr>
          <w:rStyle w:val="Marquenotebasdepage"/>
          <w:rFonts w:ascii="Times New Roman" w:hAnsi="Times New Roman" w:cs="Times New Roman"/>
        </w:rPr>
        <w:footnoteRef/>
      </w:r>
      <w:r w:rsidRPr="00A56268">
        <w:rPr>
          <w:rFonts w:ascii="Times New Roman" w:hAnsi="Times New Roman" w:cs="Times New Roman"/>
          <w:lang w:val="en-US"/>
        </w:rPr>
        <w:t xml:space="preserve"> Roger of Wendover adds </w:t>
      </w:r>
      <w:r w:rsidRPr="00A56268">
        <w:rPr>
          <w:rFonts w:ascii="Times New Roman" w:hAnsi="Times New Roman" w:cs="Times New Roman"/>
          <w:lang w:val="en-GB"/>
        </w:rPr>
        <w:t xml:space="preserve">“By this </w:t>
      </w:r>
      <w:r>
        <w:rPr>
          <w:rFonts w:ascii="Times New Roman" w:hAnsi="Times New Roman" w:cs="Times New Roman"/>
          <w:lang w:val="en-GB"/>
        </w:rPr>
        <w:t xml:space="preserve">misfortune the English king ineffectually spent the forty thousand marks which he had taken from the monks of the Cistercian order during the time of the Interdict, thus verifying the proverb ‘Inglorious spoil will never end in good’”, p. 302. </w:t>
      </w:r>
    </w:p>
  </w:footnote>
  <w:footnote w:id="21">
    <w:p w14:paraId="26C4A052" w14:textId="77777777" w:rsidR="007A06EE" w:rsidRPr="000C258C" w:rsidRDefault="007A06EE" w:rsidP="000C258C">
      <w:pPr>
        <w:pStyle w:val="Notedebasdepage"/>
        <w:jc w:val="both"/>
        <w:rPr>
          <w:rFonts w:ascii="Times New Roman" w:hAnsi="Times New Roman" w:cs="Times New Roman"/>
          <w:lang w:val="en-US"/>
        </w:rPr>
      </w:pPr>
      <w:r w:rsidRPr="000C258C">
        <w:rPr>
          <w:rStyle w:val="Marquenotebasdepage"/>
          <w:rFonts w:ascii="Times New Roman" w:hAnsi="Times New Roman" w:cs="Times New Roman"/>
        </w:rPr>
        <w:footnoteRef/>
      </w:r>
      <w:r w:rsidRPr="000C258C">
        <w:rPr>
          <w:rFonts w:ascii="Times New Roman" w:hAnsi="Times New Roman" w:cs="Times New Roman"/>
          <w:lang w:val="en-US"/>
        </w:rPr>
        <w:t xml:space="preserve"> J. Holt, </w:t>
      </w:r>
      <w:r w:rsidRPr="000C258C">
        <w:rPr>
          <w:rFonts w:ascii="Times New Roman" w:hAnsi="Times New Roman" w:cs="Times New Roman"/>
          <w:i/>
          <w:lang w:val="en-US"/>
        </w:rPr>
        <w:t>Magna Carta and Medieval Government</w:t>
      </w:r>
      <w:r w:rsidRPr="000C258C">
        <w:rPr>
          <w:rFonts w:ascii="Times New Roman" w:hAnsi="Times New Roman" w:cs="Times New Roman"/>
          <w:lang w:val="en-US"/>
        </w:rPr>
        <w:t xml:space="preserve"> </w:t>
      </w:r>
      <w:r w:rsidRPr="000C258C">
        <w:rPr>
          <w:rFonts w:ascii="Times New Roman" w:hAnsi="Times New Roman" w:cs="Times New Roman"/>
          <w:sz w:val="24"/>
          <w:szCs w:val="24"/>
          <w:lang w:val="en-GB"/>
        </w:rPr>
        <w:t>“</w:t>
      </w:r>
      <w:r w:rsidRPr="000C258C">
        <w:rPr>
          <w:rFonts w:ascii="Times New Roman" w:hAnsi="Times New Roman" w:cs="Times New Roman"/>
          <w:lang w:val="en-US"/>
        </w:rPr>
        <w:t>The origins of Magna Carta</w:t>
      </w:r>
      <w:r w:rsidRPr="000C258C">
        <w:rPr>
          <w:rFonts w:ascii="Times New Roman" w:hAnsi="Times New Roman" w:cs="Times New Roman"/>
          <w:sz w:val="24"/>
          <w:szCs w:val="24"/>
          <w:lang w:val="en-GB"/>
        </w:rPr>
        <w:t>”</w:t>
      </w:r>
      <w:r w:rsidRPr="000C258C">
        <w:rPr>
          <w:rFonts w:ascii="Times New Roman" w:hAnsi="Times New Roman" w:cs="Times New Roman"/>
          <w:i/>
          <w:lang w:val="en-US"/>
        </w:rPr>
        <w:t xml:space="preserve">, </w:t>
      </w:r>
      <w:r w:rsidRPr="000C258C">
        <w:rPr>
          <w:rFonts w:ascii="Times New Roman" w:hAnsi="Times New Roman" w:cs="Times New Roman"/>
          <w:lang w:val="en-US"/>
        </w:rPr>
        <w:t xml:space="preserve">London: Hambledon Press, 1985, p. 150. </w:t>
      </w:r>
    </w:p>
  </w:footnote>
  <w:footnote w:id="22">
    <w:p w14:paraId="604743DA" w14:textId="77777777" w:rsidR="007A06EE" w:rsidRPr="00CB2260" w:rsidRDefault="007A06EE" w:rsidP="00CB2260">
      <w:pPr>
        <w:pStyle w:val="Notedebasdepage"/>
        <w:jc w:val="both"/>
        <w:rPr>
          <w:rFonts w:ascii="Times New Roman" w:hAnsi="Times New Roman" w:cs="Times New Roman"/>
          <w:lang w:val="en-US"/>
        </w:rPr>
      </w:pPr>
      <w:r w:rsidRPr="00CB2260">
        <w:rPr>
          <w:rStyle w:val="Marquenotebasdepage"/>
          <w:rFonts w:ascii="Times New Roman" w:hAnsi="Times New Roman" w:cs="Times New Roman"/>
        </w:rPr>
        <w:footnoteRef/>
      </w:r>
      <w:r w:rsidRPr="00CB2260">
        <w:rPr>
          <w:rFonts w:ascii="Times New Roman" w:hAnsi="Times New Roman" w:cs="Times New Roman"/>
          <w:lang w:val="en-US"/>
        </w:rPr>
        <w:t xml:space="preserve"> English translation, E. Hallam (ed.), </w:t>
      </w:r>
      <w:r w:rsidRPr="00CB2260">
        <w:rPr>
          <w:rFonts w:ascii="Times New Roman" w:hAnsi="Times New Roman" w:cs="Times New Roman"/>
          <w:i/>
          <w:lang w:val="en-US"/>
        </w:rPr>
        <w:t>op. cit</w:t>
      </w:r>
      <w:r w:rsidRPr="00CB2260">
        <w:rPr>
          <w:rFonts w:ascii="Times New Roman" w:hAnsi="Times New Roman" w:cs="Times New Roman"/>
          <w:lang w:val="en-US"/>
        </w:rPr>
        <w:t xml:space="preserve">., p. 293. </w:t>
      </w:r>
    </w:p>
  </w:footnote>
  <w:footnote w:id="23">
    <w:p w14:paraId="2902E8C6" w14:textId="77777777" w:rsidR="007A06EE" w:rsidRPr="00CB2260" w:rsidRDefault="007A06EE" w:rsidP="00CB2260">
      <w:pPr>
        <w:pStyle w:val="Notedebasdepage"/>
        <w:jc w:val="both"/>
        <w:rPr>
          <w:rFonts w:ascii="Times New Roman" w:hAnsi="Times New Roman" w:cs="Times New Roman"/>
        </w:rPr>
      </w:pPr>
      <w:r w:rsidRPr="00CB2260">
        <w:rPr>
          <w:rStyle w:val="Marquenotebasdepage"/>
          <w:rFonts w:ascii="Times New Roman" w:hAnsi="Times New Roman" w:cs="Times New Roman"/>
        </w:rPr>
        <w:footnoteRef/>
      </w:r>
      <w:r w:rsidRPr="00CB2260">
        <w:rPr>
          <w:rFonts w:ascii="Times New Roman" w:hAnsi="Times New Roman" w:cs="Times New Roman"/>
        </w:rPr>
        <w:t xml:space="preserve"> P. 308.</w:t>
      </w:r>
    </w:p>
  </w:footnote>
  <w:footnote w:id="24">
    <w:p w14:paraId="6FA8C0F4" w14:textId="77777777" w:rsidR="007A06EE" w:rsidRPr="00CB2260" w:rsidRDefault="007A06EE" w:rsidP="00CB2260">
      <w:pPr>
        <w:pStyle w:val="Notedebasdepage"/>
        <w:jc w:val="both"/>
        <w:rPr>
          <w:rFonts w:ascii="Times New Roman" w:hAnsi="Times New Roman" w:cs="Times New Roman"/>
          <w:lang w:val="en-US"/>
        </w:rPr>
      </w:pPr>
      <w:r w:rsidRPr="00CB2260">
        <w:rPr>
          <w:rStyle w:val="Marquenotebasdepage"/>
          <w:rFonts w:ascii="Times New Roman" w:hAnsi="Times New Roman" w:cs="Times New Roman"/>
        </w:rPr>
        <w:footnoteRef/>
      </w:r>
      <w:r w:rsidRPr="00CB2260">
        <w:rPr>
          <w:rFonts w:ascii="Times New Roman" w:hAnsi="Times New Roman" w:cs="Times New Roman"/>
        </w:rPr>
        <w:t xml:space="preserve"> </w:t>
      </w:r>
      <w:r w:rsidRPr="00CB2260">
        <w:rPr>
          <w:rFonts w:ascii="Times New Roman" w:hAnsi="Times New Roman" w:cs="Times New Roman"/>
          <w:i/>
        </w:rPr>
        <w:t>Annales de Waverleia</w:t>
      </w:r>
      <w:r w:rsidRPr="00CB2260">
        <w:rPr>
          <w:rFonts w:ascii="Times New Roman" w:hAnsi="Times New Roman" w:cs="Times New Roman"/>
        </w:rPr>
        <w:t xml:space="preserve"> in H. R. Luard (ed.), </w:t>
      </w:r>
      <w:r w:rsidRPr="00CB2260">
        <w:rPr>
          <w:rFonts w:ascii="Times New Roman" w:hAnsi="Times New Roman" w:cs="Times New Roman"/>
          <w:i/>
        </w:rPr>
        <w:t>Annales Monastici</w:t>
      </w:r>
      <w:r w:rsidRPr="00CB2260">
        <w:rPr>
          <w:rFonts w:ascii="Times New Roman" w:hAnsi="Times New Roman" w:cs="Times New Roman"/>
        </w:rPr>
        <w:t xml:space="preserve">, London : Longman, 1865, p. 282. </w:t>
      </w:r>
      <w:r w:rsidRPr="00CB2260">
        <w:rPr>
          <w:rFonts w:ascii="Times New Roman" w:hAnsi="Times New Roman" w:cs="Times New Roman"/>
          <w:lang w:val="en-US"/>
        </w:rPr>
        <w:t xml:space="preserve">English translation in N. Fryde, </w:t>
      </w:r>
      <w:r w:rsidRPr="00CB2260">
        <w:rPr>
          <w:rFonts w:ascii="Times New Roman" w:hAnsi="Times New Roman" w:cs="Times New Roman"/>
          <w:i/>
          <w:lang w:val="en-US"/>
        </w:rPr>
        <w:t>Why Magna Carta? Angevin England revisited</w:t>
      </w:r>
      <w:r w:rsidRPr="00CB2260">
        <w:rPr>
          <w:rFonts w:ascii="Times New Roman" w:hAnsi="Times New Roman" w:cs="Times New Roman"/>
          <w:lang w:val="en-US"/>
        </w:rPr>
        <w:t xml:space="preserve">, Münster: LiT Verlag, 2001, p. 34.  </w:t>
      </w:r>
    </w:p>
  </w:footnote>
  <w:footnote w:id="25">
    <w:p w14:paraId="37FF465B" w14:textId="77777777" w:rsidR="007A06EE" w:rsidRPr="00841C3D" w:rsidRDefault="007A06EE" w:rsidP="00DF4E18">
      <w:pPr>
        <w:pStyle w:val="Notedebasdepage"/>
        <w:jc w:val="both"/>
        <w:rPr>
          <w:rFonts w:ascii="Times New Roman" w:hAnsi="Times New Roman" w:cs="Times New Roman"/>
          <w:lang w:val="en-US"/>
        </w:rPr>
      </w:pPr>
      <w:r w:rsidRPr="00841C3D">
        <w:rPr>
          <w:rStyle w:val="Marquenotebasdepage"/>
          <w:rFonts w:ascii="Times New Roman" w:hAnsi="Times New Roman" w:cs="Times New Roman"/>
        </w:rPr>
        <w:footnoteRef/>
      </w:r>
      <w:r w:rsidRPr="00841C3D">
        <w:rPr>
          <w:rFonts w:ascii="Times New Roman" w:hAnsi="Times New Roman" w:cs="Times New Roman"/>
          <w:lang w:val="en-US"/>
        </w:rPr>
        <w:t xml:space="preserve"> J. Stevenson, </w:t>
      </w:r>
      <w:r w:rsidRPr="00841C3D">
        <w:rPr>
          <w:rFonts w:ascii="Times New Roman" w:hAnsi="Times New Roman" w:cs="Times New Roman"/>
          <w:i/>
          <w:lang w:val="en-US"/>
        </w:rPr>
        <w:t>The Church Historians of England</w:t>
      </w:r>
      <w:r w:rsidRPr="00841C3D">
        <w:rPr>
          <w:rFonts w:ascii="Times New Roman" w:hAnsi="Times New Roman" w:cs="Times New Roman"/>
          <w:lang w:val="en-US"/>
        </w:rPr>
        <w:t xml:space="preserve">, p. 158. </w:t>
      </w:r>
    </w:p>
  </w:footnote>
  <w:footnote w:id="26">
    <w:p w14:paraId="573AD252" w14:textId="77777777" w:rsidR="007A06EE" w:rsidRPr="0047159A" w:rsidRDefault="007A06EE">
      <w:pPr>
        <w:pStyle w:val="Notedebasdepage"/>
        <w:rPr>
          <w:rFonts w:ascii="Times New Roman" w:hAnsi="Times New Roman" w:cs="Times New Roman"/>
        </w:rPr>
      </w:pPr>
      <w:r w:rsidRPr="0047159A">
        <w:rPr>
          <w:rStyle w:val="Marquenotebasdepage"/>
          <w:rFonts w:ascii="Times New Roman" w:hAnsi="Times New Roman" w:cs="Times New Roman"/>
        </w:rPr>
        <w:footnoteRef/>
      </w:r>
      <w:r w:rsidRPr="0047159A">
        <w:rPr>
          <w:rFonts w:ascii="Times New Roman" w:hAnsi="Times New Roman" w:cs="Times New Roman"/>
        </w:rPr>
        <w:t xml:space="preserve"> N. Fryde, </w:t>
      </w:r>
      <w:r w:rsidRPr="0047159A">
        <w:rPr>
          <w:rFonts w:ascii="Times New Roman" w:hAnsi="Times New Roman" w:cs="Times New Roman"/>
          <w:i/>
        </w:rPr>
        <w:t>op. cit</w:t>
      </w:r>
      <w:r w:rsidRPr="0047159A">
        <w:rPr>
          <w:rFonts w:ascii="Times New Roman" w:hAnsi="Times New Roman" w:cs="Times New Roman"/>
        </w:rPr>
        <w:t xml:space="preserve">., p. 4. </w:t>
      </w:r>
    </w:p>
  </w:footnote>
  <w:footnote w:id="27">
    <w:p w14:paraId="06A375A6" w14:textId="77777777" w:rsidR="007A06EE" w:rsidRPr="0047159A" w:rsidRDefault="007A06EE" w:rsidP="0047159A">
      <w:pPr>
        <w:pStyle w:val="Notedebasdepage"/>
        <w:jc w:val="both"/>
        <w:rPr>
          <w:rFonts w:ascii="Times New Roman" w:hAnsi="Times New Roman" w:cs="Times New Roman"/>
          <w:lang w:val="en-US"/>
        </w:rPr>
      </w:pPr>
      <w:r w:rsidRPr="0047159A">
        <w:rPr>
          <w:rStyle w:val="Marquenotebasdepage"/>
          <w:rFonts w:ascii="Times New Roman" w:hAnsi="Times New Roman" w:cs="Times New Roman"/>
        </w:rPr>
        <w:footnoteRef/>
      </w:r>
      <w:r w:rsidRPr="0047159A">
        <w:rPr>
          <w:rFonts w:ascii="Times New Roman" w:hAnsi="Times New Roman" w:cs="Times New Roman"/>
          <w:lang w:val="en-US"/>
        </w:rPr>
        <w:t xml:space="preserve"> </w:t>
      </w:r>
      <w:r w:rsidRPr="0047159A">
        <w:rPr>
          <w:rFonts w:ascii="Times New Roman" w:hAnsi="Times New Roman" w:cs="Times New Roman"/>
          <w:i/>
          <w:lang w:val="en-US"/>
        </w:rPr>
        <w:t>The Chronicle of Richard of Devizes of the Time of King Richard the First</w:t>
      </w:r>
      <w:r w:rsidRPr="0047159A">
        <w:rPr>
          <w:rFonts w:ascii="Times New Roman" w:hAnsi="Times New Roman" w:cs="Times New Roman"/>
          <w:lang w:val="en-US"/>
        </w:rPr>
        <w:t xml:space="preserve">, J. T. Appleby (ed.), London, New York: Thomas Nelson &amp; Sons Ltd, 1963. </w:t>
      </w:r>
    </w:p>
  </w:footnote>
  <w:footnote w:id="28">
    <w:p w14:paraId="47E51D52" w14:textId="77777777" w:rsidR="007A06EE" w:rsidRPr="002A6B12" w:rsidRDefault="007A06EE" w:rsidP="00610374">
      <w:pPr>
        <w:pStyle w:val="Notedebasdepage"/>
        <w:jc w:val="both"/>
        <w:rPr>
          <w:rFonts w:ascii="Times New Roman" w:hAnsi="Times New Roman" w:cs="Times New Roman"/>
          <w:lang w:val="en-US"/>
        </w:rPr>
      </w:pPr>
      <w:r w:rsidRPr="002A6B12">
        <w:rPr>
          <w:rStyle w:val="Marquenotebasdepage"/>
          <w:rFonts w:ascii="Times New Roman" w:hAnsi="Times New Roman" w:cs="Times New Roman"/>
        </w:rPr>
        <w:footnoteRef/>
      </w:r>
      <w:r w:rsidRPr="002A6B12">
        <w:rPr>
          <w:rFonts w:ascii="Times New Roman" w:hAnsi="Times New Roman" w:cs="Times New Roman"/>
          <w:lang w:val="en-US"/>
        </w:rPr>
        <w:t xml:space="preserve"> “uxorem Willelmi de Brause cum Willelmp filio et herede illorum, cum uxore sua et parvulo filio, cepit et in vinculis tenuit: uxorem vero Willelmi senioris, scilicet Matildem de Sancto Walerico cum filio, apud castrum de Windlesores fame et miseria peremi”, R. Howlett, </w:t>
      </w:r>
      <w:r w:rsidRPr="002A6B12">
        <w:rPr>
          <w:rFonts w:ascii="Times New Roman" w:hAnsi="Times New Roman" w:cs="Times New Roman"/>
          <w:i/>
          <w:lang w:val="en-US"/>
        </w:rPr>
        <w:t>Chronicles of the Reigns of Stephen, Henry II, and Richard I</w:t>
      </w:r>
      <w:r w:rsidRPr="002A6B12">
        <w:rPr>
          <w:rFonts w:ascii="Times New Roman" w:hAnsi="Times New Roman" w:cs="Times New Roman"/>
          <w:lang w:val="en-US"/>
        </w:rPr>
        <w:t>, R. Howlett (ed.), Rolls Series, 1885, vol. 2</w:t>
      </w:r>
      <w:r>
        <w:rPr>
          <w:rFonts w:ascii="Times New Roman" w:hAnsi="Times New Roman" w:cs="Times New Roman"/>
          <w:lang w:val="en-US"/>
        </w:rPr>
        <w:t>, pp. 511-512.</w:t>
      </w:r>
    </w:p>
  </w:footnote>
  <w:footnote w:id="29">
    <w:p w14:paraId="3BA2BF96" w14:textId="77777777" w:rsidR="007A06EE" w:rsidRPr="005B65ED" w:rsidRDefault="007A06EE" w:rsidP="00C6482B">
      <w:pPr>
        <w:pStyle w:val="Notedebasdepage"/>
        <w:jc w:val="both"/>
        <w:rPr>
          <w:rFonts w:ascii="Times New Roman" w:hAnsi="Times New Roman" w:cs="Times New Roman"/>
          <w:lang w:val="en-US"/>
        </w:rPr>
      </w:pPr>
      <w:r w:rsidRPr="005B65ED">
        <w:rPr>
          <w:rStyle w:val="Marquenotebasdepage"/>
          <w:rFonts w:ascii="Times New Roman" w:hAnsi="Times New Roman" w:cs="Times New Roman"/>
        </w:rPr>
        <w:footnoteRef/>
      </w:r>
      <w:r w:rsidRPr="005B65ED">
        <w:rPr>
          <w:rFonts w:ascii="Times New Roman" w:hAnsi="Times New Roman" w:cs="Times New Roman"/>
          <w:lang w:val="en-US"/>
        </w:rPr>
        <w:t xml:space="preserve"> Roger of Wendover, </w:t>
      </w:r>
      <w:r w:rsidRPr="005B65ED">
        <w:rPr>
          <w:rFonts w:ascii="Times New Roman" w:hAnsi="Times New Roman" w:cs="Times New Roman"/>
          <w:i/>
          <w:lang w:val="en-US"/>
        </w:rPr>
        <w:t>op. cit</w:t>
      </w:r>
      <w:r w:rsidRPr="005B65ED">
        <w:rPr>
          <w:rFonts w:ascii="Times New Roman" w:hAnsi="Times New Roman" w:cs="Times New Roman"/>
          <w:lang w:val="en-US"/>
        </w:rPr>
        <w:t>., p.</w:t>
      </w:r>
      <w:r>
        <w:rPr>
          <w:rFonts w:ascii="Times New Roman" w:hAnsi="Times New Roman" w:cs="Times New Roman"/>
          <w:lang w:val="en-US"/>
        </w:rPr>
        <w:t xml:space="preserve"> </w:t>
      </w:r>
      <w:r w:rsidRPr="005B65ED">
        <w:rPr>
          <w:rFonts w:ascii="Times New Roman" w:hAnsi="Times New Roman" w:cs="Times New Roman"/>
          <w:lang w:val="en-US"/>
        </w:rPr>
        <w:t xml:space="preserve">Translation by J. A. Giles, </w:t>
      </w:r>
      <w:r w:rsidRPr="005B65ED">
        <w:rPr>
          <w:rFonts w:ascii="Times New Roman" w:hAnsi="Times New Roman" w:cs="Times New Roman"/>
          <w:i/>
          <w:lang w:val="en-US"/>
        </w:rPr>
        <w:t>op. cit</w:t>
      </w:r>
      <w:r w:rsidRPr="005B65ED">
        <w:rPr>
          <w:rFonts w:ascii="Times New Roman" w:hAnsi="Times New Roman" w:cs="Times New Roman"/>
          <w:lang w:val="en-US"/>
        </w:rPr>
        <w:t>., p. 251.</w:t>
      </w:r>
    </w:p>
  </w:footnote>
  <w:footnote w:id="30">
    <w:p w14:paraId="6D9CAD70" w14:textId="77777777" w:rsidR="007A06EE" w:rsidRPr="00D97FED" w:rsidRDefault="007A06EE" w:rsidP="005B65ED">
      <w:pPr>
        <w:pStyle w:val="Notedebasdepage"/>
        <w:jc w:val="both"/>
        <w:rPr>
          <w:rFonts w:ascii="Times New Roman" w:hAnsi="Times New Roman" w:cs="Times New Roman"/>
          <w:lang w:val="en-US"/>
        </w:rPr>
      </w:pPr>
      <w:r w:rsidRPr="00D97FED">
        <w:rPr>
          <w:rStyle w:val="Marquenotebasdepage"/>
          <w:rFonts w:ascii="Times New Roman" w:hAnsi="Times New Roman" w:cs="Times New Roman"/>
        </w:rPr>
        <w:footnoteRef/>
      </w:r>
      <w:r w:rsidRPr="00D97FED">
        <w:rPr>
          <w:rFonts w:ascii="Times New Roman" w:hAnsi="Times New Roman" w:cs="Times New Roman"/>
          <w:lang w:val="en-US"/>
        </w:rPr>
        <w:t xml:space="preserve"> Quoted by G. E. Seel, “Good King John”, </w:t>
      </w:r>
      <w:r w:rsidRPr="00D97FED">
        <w:rPr>
          <w:rFonts w:ascii="Times New Roman" w:hAnsi="Times New Roman" w:cs="Times New Roman"/>
          <w:i/>
          <w:lang w:val="en-US"/>
        </w:rPr>
        <w:t>History Today</w:t>
      </w:r>
      <w:r w:rsidRPr="00D97FED">
        <w:rPr>
          <w:rFonts w:ascii="Times New Roman" w:hAnsi="Times New Roman" w:cs="Times New Roman"/>
          <w:lang w:val="en-US"/>
        </w:rPr>
        <w:t>, vol. 62, issue 2, 2012.</w:t>
      </w:r>
    </w:p>
  </w:footnote>
  <w:footnote w:id="31">
    <w:p w14:paraId="2EB69AA0" w14:textId="77777777" w:rsidR="007A06EE" w:rsidRPr="00923E44" w:rsidRDefault="007A06EE">
      <w:pPr>
        <w:pStyle w:val="Notedebasdepage"/>
        <w:rPr>
          <w:lang w:val="en-US"/>
        </w:rPr>
      </w:pPr>
      <w:r>
        <w:rPr>
          <w:rStyle w:val="Marquenotebasdepage"/>
        </w:rPr>
        <w:footnoteRef/>
      </w:r>
      <w:r w:rsidRPr="00923E44">
        <w:rPr>
          <w:lang w:val="en-US"/>
        </w:rPr>
        <w:t xml:space="preserve"> </w:t>
      </w:r>
      <w:r w:rsidRPr="00D97FED">
        <w:rPr>
          <w:rFonts w:ascii="Times New Roman" w:hAnsi="Times New Roman" w:cs="Times New Roman"/>
          <w:lang w:val="en-US"/>
        </w:rPr>
        <w:t xml:space="preserve">G. E. Seel, </w:t>
      </w:r>
      <w:r w:rsidRPr="00D97FED">
        <w:rPr>
          <w:rFonts w:ascii="Times New Roman" w:hAnsi="Times New Roman" w:cs="Times New Roman"/>
          <w:i/>
          <w:lang w:val="en-US"/>
        </w:rPr>
        <w:t>King John: an underrated King</w:t>
      </w:r>
      <w:r w:rsidRPr="00D97FED">
        <w:rPr>
          <w:rFonts w:ascii="Times New Roman" w:hAnsi="Times New Roman" w:cs="Times New Roman"/>
          <w:lang w:val="en-US"/>
        </w:rPr>
        <w:t>, London, New York:</w:t>
      </w:r>
      <w:r>
        <w:rPr>
          <w:rFonts w:ascii="Times New Roman" w:hAnsi="Times New Roman" w:cs="Times New Roman"/>
          <w:lang w:val="en-US"/>
        </w:rPr>
        <w:t xml:space="preserve"> Anthem Press, 2012, p. 6.</w:t>
      </w:r>
    </w:p>
  </w:footnote>
  <w:footnote w:id="32">
    <w:p w14:paraId="2E56A632" w14:textId="77777777" w:rsidR="007A06EE" w:rsidRPr="00923E44" w:rsidRDefault="007A06EE">
      <w:pPr>
        <w:pStyle w:val="Notedebasdepage"/>
        <w:rPr>
          <w:rFonts w:ascii="Times New Roman" w:hAnsi="Times New Roman" w:cs="Times New Roman"/>
          <w:lang w:val="en-US"/>
        </w:rPr>
      </w:pPr>
      <w:r w:rsidRPr="00D97FED">
        <w:rPr>
          <w:rStyle w:val="Marquenotebasdepage"/>
          <w:rFonts w:ascii="Times New Roman" w:hAnsi="Times New Roman" w:cs="Times New Roman"/>
        </w:rPr>
        <w:footnoteRef/>
      </w:r>
      <w:r w:rsidRPr="00D97FED">
        <w:rPr>
          <w:rFonts w:ascii="Times New Roman" w:hAnsi="Times New Roman" w:cs="Times New Roman"/>
          <w:lang w:val="en-US"/>
        </w:rPr>
        <w:t xml:space="preserve"> </w:t>
      </w:r>
      <w:r>
        <w:rPr>
          <w:rFonts w:ascii="Times New Roman" w:hAnsi="Times New Roman" w:cs="Times New Roman"/>
          <w:lang w:val="en-US"/>
        </w:rPr>
        <w:t xml:space="preserve">See </w:t>
      </w:r>
      <w:r>
        <w:rPr>
          <w:rFonts w:ascii="Times New Roman" w:hAnsi="Times New Roman" w:cs="Times New Roman"/>
          <w:i/>
          <w:lang w:val="en-US"/>
        </w:rPr>
        <w:t>Ibid</w:t>
      </w:r>
      <w:r>
        <w:rPr>
          <w:rFonts w:ascii="Times New Roman" w:hAnsi="Times New Roman" w:cs="Times New Roman"/>
          <w:lang w:val="en-US"/>
        </w:rPr>
        <w:t xml:space="preserve">. </w:t>
      </w:r>
    </w:p>
  </w:footnote>
  <w:footnote w:id="33">
    <w:p w14:paraId="4D329D3C" w14:textId="77777777" w:rsidR="007A06EE" w:rsidRPr="0015616D" w:rsidRDefault="007A06EE">
      <w:pPr>
        <w:pStyle w:val="Notedebasdepage"/>
        <w:rPr>
          <w:rFonts w:ascii="Times New Roman" w:hAnsi="Times New Roman" w:cs="Times New Roman"/>
          <w:lang w:val="en-US"/>
        </w:rPr>
      </w:pPr>
      <w:r w:rsidRPr="0015616D">
        <w:rPr>
          <w:rStyle w:val="Marquenotebasdepage"/>
          <w:rFonts w:ascii="Times New Roman" w:hAnsi="Times New Roman" w:cs="Times New Roman"/>
        </w:rPr>
        <w:footnoteRef/>
      </w:r>
      <w:r w:rsidRPr="0015616D">
        <w:rPr>
          <w:rFonts w:ascii="Times New Roman" w:hAnsi="Times New Roman" w:cs="Times New Roman"/>
          <w:lang w:val="en-US"/>
        </w:rPr>
        <w:t xml:space="preserve"> D. Danziger &amp; J. Gillingham, </w:t>
      </w:r>
      <w:r w:rsidRPr="0015616D">
        <w:rPr>
          <w:rFonts w:ascii="Times New Roman" w:hAnsi="Times New Roman" w:cs="Times New Roman"/>
          <w:i/>
          <w:lang w:val="en-US"/>
        </w:rPr>
        <w:t>1215, the Year of Magna Carta</w:t>
      </w:r>
      <w:r w:rsidRPr="0015616D">
        <w:rPr>
          <w:rFonts w:ascii="Times New Roman" w:hAnsi="Times New Roman" w:cs="Times New Roman"/>
          <w:lang w:val="en-US"/>
        </w:rPr>
        <w:t xml:space="preserve">, London: Hodder and Stoughton, 2003, p. 183. </w:t>
      </w:r>
    </w:p>
  </w:footnote>
  <w:footnote w:id="34">
    <w:p w14:paraId="29C6F52B" w14:textId="77777777" w:rsidR="007A06EE" w:rsidRPr="0015616D" w:rsidRDefault="007A06EE" w:rsidP="00085E9A">
      <w:pPr>
        <w:pStyle w:val="Notedebasdepage"/>
        <w:jc w:val="both"/>
        <w:rPr>
          <w:rFonts w:ascii="Times New Roman" w:hAnsi="Times New Roman" w:cs="Times New Roman"/>
          <w:lang w:val="en-US"/>
        </w:rPr>
      </w:pPr>
      <w:r w:rsidRPr="0015616D">
        <w:rPr>
          <w:rStyle w:val="Marquenotebasdepage"/>
          <w:rFonts w:ascii="Times New Roman" w:hAnsi="Times New Roman" w:cs="Times New Roman"/>
        </w:rPr>
        <w:footnoteRef/>
      </w:r>
      <w:r w:rsidRPr="0015616D">
        <w:rPr>
          <w:rFonts w:ascii="Times New Roman" w:hAnsi="Times New Roman" w:cs="Times New Roman"/>
          <w:lang w:val="en-US"/>
        </w:rPr>
        <w:t xml:space="preserve"> “</w:t>
      </w:r>
      <w:r w:rsidRPr="0015616D">
        <w:rPr>
          <w:rFonts w:ascii="Times New Roman" w:hAnsi="Times New Roman" w:cs="Times New Roman"/>
          <w:color w:val="404040"/>
          <w:shd w:val="clear" w:color="auto" w:fill="FFFFFF"/>
          <w:lang w:val="en-US"/>
        </w:rPr>
        <w:t>This is the continuation of William of Newburgh’s chronicle, made at Stanley abbey and later copied at Furness abbey. It contains extracts from the 1215 Charter’s preface, and chapters on the church (1), on the removing from office of the kinsmen of Gerard d’</w:t>
      </w:r>
      <w:r>
        <w:rPr>
          <w:rFonts w:ascii="Times New Roman" w:hAnsi="Times New Roman" w:cs="Times New Roman"/>
          <w:color w:val="404040"/>
          <w:shd w:val="clear" w:color="auto" w:fill="FFFFFF"/>
          <w:lang w:val="en-US"/>
        </w:rPr>
        <w:t>A</w:t>
      </w:r>
      <w:r w:rsidRPr="0015616D">
        <w:rPr>
          <w:rFonts w:ascii="Times New Roman" w:hAnsi="Times New Roman" w:cs="Times New Roman"/>
          <w:color w:val="404040"/>
          <w:shd w:val="clear" w:color="auto" w:fill="FFFFFF"/>
          <w:lang w:val="en-US"/>
        </w:rPr>
        <w:t>thée (50), and on the expelling of foreign soldiers from the country (51). The concluding dating clause is given in full”, D. A. Carpenter, 'The Copies of Magna Carta: X. The chronicle of Stanley abbey (Wiltshire): Chronicles of the Reigns of Stephen, Henry II and Richard I: volume II, ed. R. Howlett (Rolls Series, 1885), pp. 518-9. ',</w:t>
      </w:r>
      <w:r w:rsidRPr="0015616D">
        <w:rPr>
          <w:rStyle w:val="apple-converted-space"/>
          <w:rFonts w:ascii="Times New Roman" w:hAnsi="Times New Roman" w:cs="Times New Roman"/>
          <w:color w:val="404040"/>
          <w:shd w:val="clear" w:color="auto" w:fill="FFFFFF"/>
          <w:lang w:val="en-US"/>
        </w:rPr>
        <w:t> </w:t>
      </w:r>
      <w:r w:rsidRPr="0015616D">
        <w:rPr>
          <w:rStyle w:val="Accentuation"/>
          <w:rFonts w:ascii="Times New Roman" w:hAnsi="Times New Roman" w:cs="Times New Roman"/>
          <w:color w:val="404040"/>
          <w:shd w:val="clear" w:color="auto" w:fill="FFFFFF"/>
          <w:lang w:val="en-US"/>
        </w:rPr>
        <w:t>The Magna Carta Project</w:t>
      </w:r>
      <w:r w:rsidRPr="0015616D">
        <w:rPr>
          <w:rStyle w:val="Accentuation"/>
          <w:rFonts w:ascii="Times New Roman" w:hAnsi="Times New Roman" w:cs="Times New Roman"/>
          <w:i w:val="0"/>
          <w:color w:val="404040"/>
          <w:shd w:val="clear" w:color="auto" w:fill="FFFFFF"/>
          <w:lang w:val="en-US"/>
        </w:rPr>
        <w:t xml:space="preserve">. </w:t>
      </w:r>
    </w:p>
  </w:footnote>
  <w:footnote w:id="35">
    <w:p w14:paraId="50B83B73" w14:textId="77777777" w:rsidR="007A06EE" w:rsidRPr="0015616D" w:rsidRDefault="007A06EE" w:rsidP="008A6BE4">
      <w:pPr>
        <w:pStyle w:val="Notedebasdepage"/>
        <w:jc w:val="both"/>
        <w:rPr>
          <w:rFonts w:ascii="Times New Roman" w:hAnsi="Times New Roman" w:cs="Times New Roman"/>
          <w:lang w:val="en-US"/>
        </w:rPr>
      </w:pPr>
      <w:r w:rsidRPr="0015616D">
        <w:rPr>
          <w:rStyle w:val="Marquenotebasdepage"/>
          <w:rFonts w:ascii="Times New Roman" w:hAnsi="Times New Roman" w:cs="Times New Roman"/>
        </w:rPr>
        <w:footnoteRef/>
      </w:r>
      <w:r w:rsidRPr="0015616D">
        <w:rPr>
          <w:rFonts w:ascii="Times New Roman" w:hAnsi="Times New Roman" w:cs="Times New Roman"/>
          <w:lang w:val="en-US"/>
        </w:rPr>
        <w:t xml:space="preserve"> English translation in E. Hallam (ed.), </w:t>
      </w:r>
      <w:r w:rsidRPr="0015616D">
        <w:rPr>
          <w:rFonts w:ascii="Times New Roman" w:hAnsi="Times New Roman" w:cs="Times New Roman"/>
          <w:i/>
          <w:lang w:val="en-US"/>
        </w:rPr>
        <w:t>op</w:t>
      </w:r>
      <w:r w:rsidRPr="0015616D">
        <w:rPr>
          <w:rFonts w:ascii="Times New Roman" w:hAnsi="Times New Roman" w:cs="Times New Roman"/>
          <w:lang w:val="en-US"/>
        </w:rPr>
        <w:t xml:space="preserve">. </w:t>
      </w:r>
      <w:r w:rsidRPr="0015616D">
        <w:rPr>
          <w:rFonts w:ascii="Times New Roman" w:hAnsi="Times New Roman" w:cs="Times New Roman"/>
          <w:i/>
          <w:lang w:val="en-US"/>
        </w:rPr>
        <w:t>cit</w:t>
      </w:r>
      <w:r w:rsidRPr="0015616D">
        <w:rPr>
          <w:rFonts w:ascii="Times New Roman" w:hAnsi="Times New Roman" w:cs="Times New Roman"/>
          <w:lang w:val="en-US"/>
        </w:rPr>
        <w:t xml:space="preserve">., p. 308. </w:t>
      </w:r>
      <w:r>
        <w:rPr>
          <w:rFonts w:ascii="Times New Roman" w:hAnsi="Times New Roman" w:cs="Times New Roman"/>
          <w:lang w:val="en-US"/>
        </w:rPr>
        <w:t xml:space="preserve">Ralph of Coggeshall uses the same vocabulary calling the rebellious barons “the army of God”. </w:t>
      </w:r>
    </w:p>
  </w:footnote>
  <w:footnote w:id="36">
    <w:p w14:paraId="46CD99E5" w14:textId="77777777" w:rsidR="007A06EE" w:rsidRPr="005D0125" w:rsidRDefault="007A06EE">
      <w:pPr>
        <w:pStyle w:val="Notedebasdepage"/>
        <w:rPr>
          <w:rFonts w:ascii="Times New Roman" w:hAnsi="Times New Roman" w:cs="Times New Roman"/>
          <w:lang w:val="en-US"/>
        </w:rPr>
      </w:pPr>
      <w:r w:rsidRPr="00D74DCA">
        <w:rPr>
          <w:rStyle w:val="Marquenotebasdepage"/>
          <w:rFonts w:ascii="Times New Roman" w:hAnsi="Times New Roman" w:cs="Times New Roman"/>
        </w:rPr>
        <w:footnoteRef/>
      </w:r>
      <w:r w:rsidRPr="005D0125">
        <w:rPr>
          <w:rFonts w:ascii="Times New Roman" w:hAnsi="Times New Roman" w:cs="Times New Roman"/>
          <w:lang w:val="en-US"/>
        </w:rPr>
        <w:t xml:space="preserve"> Roger of Wendover, p. 286. </w:t>
      </w:r>
    </w:p>
  </w:footnote>
  <w:footnote w:id="37">
    <w:p w14:paraId="5895CE57" w14:textId="77777777" w:rsidR="007A06EE" w:rsidRPr="005D0125" w:rsidRDefault="007A06EE">
      <w:pPr>
        <w:pStyle w:val="Notedebasdepage"/>
        <w:rPr>
          <w:rFonts w:ascii="Times New Roman" w:hAnsi="Times New Roman" w:cs="Times New Roman"/>
          <w:lang w:val="en-US"/>
        </w:rPr>
      </w:pPr>
      <w:r w:rsidRPr="00D74DCA">
        <w:rPr>
          <w:rStyle w:val="Marquenotebasdepage"/>
          <w:rFonts w:ascii="Times New Roman" w:hAnsi="Times New Roman" w:cs="Times New Roman"/>
        </w:rPr>
        <w:footnoteRef/>
      </w:r>
      <w:r w:rsidRPr="005D0125">
        <w:rPr>
          <w:rFonts w:ascii="Times New Roman" w:hAnsi="Times New Roman" w:cs="Times New Roman"/>
          <w:lang w:val="en-US"/>
        </w:rPr>
        <w:t xml:space="preserve"> </w:t>
      </w:r>
      <w:r w:rsidRPr="005D0125">
        <w:rPr>
          <w:rFonts w:ascii="Times New Roman" w:hAnsi="Times New Roman" w:cs="Times New Roman"/>
          <w:i/>
          <w:lang w:val="en-US"/>
        </w:rPr>
        <w:t>Ibid</w:t>
      </w:r>
      <w:r w:rsidRPr="005D0125">
        <w:rPr>
          <w:rFonts w:ascii="Times New Roman" w:hAnsi="Times New Roman" w:cs="Times New Roman"/>
          <w:lang w:val="en-US"/>
        </w:rPr>
        <w:t xml:space="preserve">., p. 357. </w:t>
      </w:r>
    </w:p>
  </w:footnote>
  <w:footnote w:id="38">
    <w:p w14:paraId="0619CBE1" w14:textId="77777777" w:rsidR="007A06EE" w:rsidRPr="00D74DCA" w:rsidRDefault="007A06EE">
      <w:pPr>
        <w:pStyle w:val="Notedebasdepage"/>
        <w:rPr>
          <w:rFonts w:ascii="Times New Roman" w:hAnsi="Times New Roman" w:cs="Times New Roman"/>
          <w:lang w:val="en-US"/>
        </w:rPr>
      </w:pPr>
      <w:r w:rsidRPr="00D74DCA">
        <w:rPr>
          <w:rStyle w:val="Marquenotebasdepage"/>
          <w:rFonts w:ascii="Times New Roman" w:hAnsi="Times New Roman" w:cs="Times New Roman"/>
        </w:rPr>
        <w:footnoteRef/>
      </w:r>
      <w:r w:rsidRPr="00D74DCA">
        <w:rPr>
          <w:rFonts w:ascii="Times New Roman" w:hAnsi="Times New Roman" w:cs="Times New Roman"/>
          <w:lang w:val="en-US"/>
        </w:rPr>
        <w:t xml:space="preserve"> J. Stevenson (ed.), </w:t>
      </w:r>
      <w:r w:rsidRPr="00D74DCA">
        <w:rPr>
          <w:rFonts w:ascii="Times New Roman" w:hAnsi="Times New Roman" w:cs="Times New Roman"/>
          <w:i/>
          <w:lang w:val="en-US"/>
        </w:rPr>
        <w:t>op. cit</w:t>
      </w:r>
      <w:r w:rsidRPr="00D74DCA">
        <w:rPr>
          <w:rFonts w:ascii="Times New Roman" w:hAnsi="Times New Roman" w:cs="Times New Roman"/>
          <w:lang w:val="en-US"/>
        </w:rPr>
        <w:t xml:space="preserve">., p. 158. </w:t>
      </w:r>
    </w:p>
  </w:footnote>
  <w:footnote w:id="39">
    <w:p w14:paraId="26AF3C46" w14:textId="77777777" w:rsidR="007A06EE" w:rsidRPr="00D74DCA" w:rsidRDefault="007A06EE" w:rsidP="002E0452">
      <w:pPr>
        <w:pStyle w:val="Notedebasdepage"/>
        <w:jc w:val="both"/>
        <w:rPr>
          <w:rFonts w:ascii="Times New Roman" w:hAnsi="Times New Roman" w:cs="Times New Roman"/>
          <w:lang w:val="en-US"/>
        </w:rPr>
      </w:pPr>
      <w:r w:rsidRPr="00D74DCA">
        <w:rPr>
          <w:rStyle w:val="Marquenotebasdepage"/>
          <w:rFonts w:ascii="Times New Roman" w:hAnsi="Times New Roman" w:cs="Times New Roman"/>
        </w:rPr>
        <w:footnoteRef/>
      </w:r>
      <w:r w:rsidRPr="00D74DCA">
        <w:rPr>
          <w:rFonts w:ascii="Times New Roman" w:hAnsi="Times New Roman" w:cs="Times New Roman"/>
          <w:lang w:val="en-US"/>
        </w:rPr>
        <w:t xml:space="preserve"> Part 2 of Robert of Gloucester’s </w:t>
      </w:r>
      <w:r w:rsidRPr="00D74DCA">
        <w:rPr>
          <w:rFonts w:ascii="Times New Roman" w:hAnsi="Times New Roman" w:cs="Times New Roman"/>
          <w:i/>
          <w:lang w:val="en-US"/>
        </w:rPr>
        <w:t>Chronicle</w:t>
      </w:r>
      <w:r w:rsidRPr="00D74DCA">
        <w:rPr>
          <w:rFonts w:ascii="Times New Roman" w:hAnsi="Times New Roman" w:cs="Times New Roman"/>
          <w:lang w:val="en-US"/>
        </w:rPr>
        <w:t xml:space="preserve"> written </w:t>
      </w:r>
      <w:r>
        <w:rPr>
          <w:rFonts w:ascii="Times New Roman" w:hAnsi="Times New Roman" w:cs="Times New Roman"/>
          <w:lang w:val="en-US"/>
        </w:rPr>
        <w:t>about</w:t>
      </w:r>
      <w:r w:rsidRPr="00D74DCA">
        <w:rPr>
          <w:rFonts w:ascii="Times New Roman" w:hAnsi="Times New Roman" w:cs="Times New Roman"/>
          <w:lang w:val="en-US"/>
        </w:rPr>
        <w:t xml:space="preserve"> 1300; Thomas of Castleford’s </w:t>
      </w:r>
      <w:r w:rsidRPr="00D74DCA">
        <w:rPr>
          <w:rFonts w:ascii="Times New Roman" w:hAnsi="Times New Roman" w:cs="Times New Roman"/>
          <w:i/>
          <w:lang w:val="en-US"/>
        </w:rPr>
        <w:t>The Boke of Brut</w:t>
      </w:r>
      <w:r w:rsidRPr="00D74DCA">
        <w:rPr>
          <w:rFonts w:ascii="Times New Roman" w:hAnsi="Times New Roman" w:cs="Times New Roman"/>
          <w:lang w:val="en-US"/>
        </w:rPr>
        <w:t xml:space="preserve"> completed shortly after 1327; Robert Mannyng of Brunne’s </w:t>
      </w:r>
      <w:r w:rsidRPr="00D74DCA">
        <w:rPr>
          <w:rFonts w:ascii="Times New Roman" w:hAnsi="Times New Roman" w:cs="Times New Roman"/>
          <w:i/>
          <w:lang w:val="en-US"/>
        </w:rPr>
        <w:t>Story of Inglande</w:t>
      </w:r>
      <w:r w:rsidRPr="00D74DCA">
        <w:rPr>
          <w:rFonts w:ascii="Times New Roman" w:hAnsi="Times New Roman" w:cs="Times New Roman"/>
          <w:lang w:val="en-US"/>
        </w:rPr>
        <w:t xml:space="preserve"> written between 1327 and 1338; </w:t>
      </w:r>
      <w:r w:rsidRPr="00D74DCA">
        <w:rPr>
          <w:rFonts w:ascii="Times New Roman" w:hAnsi="Times New Roman" w:cs="Times New Roman"/>
          <w:i/>
          <w:lang w:val="en-US"/>
        </w:rPr>
        <w:t>The Anonymous Short English Metrical Chronicle</w:t>
      </w:r>
      <w:r w:rsidRPr="00D74DCA">
        <w:rPr>
          <w:rFonts w:ascii="Times New Roman" w:hAnsi="Times New Roman" w:cs="Times New Roman"/>
          <w:lang w:val="en-US"/>
        </w:rPr>
        <w:t xml:space="preserve"> composed around 1320-1340; the Middle English Prose </w:t>
      </w:r>
      <w:r w:rsidRPr="00D74DCA">
        <w:rPr>
          <w:rFonts w:ascii="Times New Roman" w:hAnsi="Times New Roman" w:cs="Times New Roman"/>
          <w:i/>
          <w:lang w:val="en-US"/>
        </w:rPr>
        <w:t xml:space="preserve">Brut </w:t>
      </w:r>
      <w:r w:rsidRPr="00D74DCA">
        <w:rPr>
          <w:rFonts w:ascii="Times New Roman" w:hAnsi="Times New Roman" w:cs="Times New Roman"/>
          <w:lang w:val="en-US"/>
        </w:rPr>
        <w:t xml:space="preserve"> (written at the very end of the 14</w:t>
      </w:r>
      <w:r w:rsidRPr="00D74DCA">
        <w:rPr>
          <w:rFonts w:ascii="Times New Roman" w:hAnsi="Times New Roman" w:cs="Times New Roman"/>
          <w:vertAlign w:val="superscript"/>
          <w:lang w:val="en-US"/>
        </w:rPr>
        <w:t>th</w:t>
      </w:r>
      <w:r w:rsidRPr="00D74DCA">
        <w:rPr>
          <w:rFonts w:ascii="Times New Roman" w:hAnsi="Times New Roman" w:cs="Times New Roman"/>
          <w:lang w:val="en-US"/>
        </w:rPr>
        <w:t xml:space="preserve"> century or beginning of the 15</w:t>
      </w:r>
      <w:r w:rsidRPr="00D74DCA">
        <w:rPr>
          <w:rFonts w:ascii="Times New Roman" w:hAnsi="Times New Roman" w:cs="Times New Roman"/>
          <w:vertAlign w:val="superscript"/>
          <w:lang w:val="en-US"/>
        </w:rPr>
        <w:t>th</w:t>
      </w:r>
      <w:r w:rsidRPr="00D74DCA">
        <w:rPr>
          <w:rFonts w:ascii="Times New Roman" w:hAnsi="Times New Roman" w:cs="Times New Roman"/>
          <w:lang w:val="en-US"/>
        </w:rPr>
        <w:t xml:space="preserve"> century); John Capgrave’s </w:t>
      </w:r>
      <w:r w:rsidRPr="00D74DCA">
        <w:rPr>
          <w:rFonts w:ascii="Times New Roman" w:hAnsi="Times New Roman" w:cs="Times New Roman"/>
          <w:i/>
          <w:lang w:val="en-US"/>
        </w:rPr>
        <w:t xml:space="preserve">Chronicle of </w:t>
      </w:r>
      <w:r w:rsidRPr="00D74DCA">
        <w:rPr>
          <w:rFonts w:ascii="Times New Roman" w:hAnsi="Times New Roman" w:cs="Times New Roman"/>
          <w:lang w:val="en-US"/>
        </w:rPr>
        <w:t xml:space="preserve">England </w:t>
      </w:r>
      <w:r>
        <w:rPr>
          <w:rFonts w:ascii="Times New Roman" w:hAnsi="Times New Roman" w:cs="Times New Roman"/>
          <w:lang w:val="en-US"/>
        </w:rPr>
        <w:t xml:space="preserve">(he brings </w:t>
      </w:r>
      <w:r w:rsidRPr="00D74DCA">
        <w:rPr>
          <w:rFonts w:ascii="Times New Roman" w:hAnsi="Times New Roman" w:cs="Times New Roman"/>
          <w:lang w:val="en-US"/>
        </w:rPr>
        <w:t>down</w:t>
      </w:r>
      <w:r>
        <w:rPr>
          <w:rFonts w:ascii="Times New Roman" w:hAnsi="Times New Roman" w:cs="Times New Roman"/>
          <w:lang w:val="en-US"/>
        </w:rPr>
        <w:t xml:space="preserve"> his History</w:t>
      </w:r>
      <w:r w:rsidRPr="00D74DCA">
        <w:rPr>
          <w:rFonts w:ascii="Times New Roman" w:hAnsi="Times New Roman" w:cs="Times New Roman"/>
          <w:lang w:val="en-US"/>
        </w:rPr>
        <w:t xml:space="preserve"> to the year 1417</w:t>
      </w:r>
      <w:r>
        <w:rPr>
          <w:rFonts w:ascii="Times New Roman" w:hAnsi="Times New Roman" w:cs="Times New Roman"/>
          <w:lang w:val="en-US"/>
        </w:rPr>
        <w:t>)</w:t>
      </w:r>
      <w:r w:rsidRPr="00D74DCA">
        <w:rPr>
          <w:rFonts w:ascii="Times New Roman" w:hAnsi="Times New Roman" w:cs="Times New Roman"/>
          <w:lang w:val="en-US"/>
        </w:rPr>
        <w:t xml:space="preserve">; John Hardyng’s </w:t>
      </w:r>
      <w:r w:rsidRPr="00D74DCA">
        <w:rPr>
          <w:rFonts w:ascii="Times New Roman" w:hAnsi="Times New Roman" w:cs="Times New Roman"/>
          <w:i/>
          <w:lang w:val="en-US"/>
        </w:rPr>
        <w:t>Chronicle</w:t>
      </w:r>
      <w:r w:rsidRPr="00D74DCA">
        <w:rPr>
          <w:rFonts w:ascii="Times New Roman" w:hAnsi="Times New Roman" w:cs="Times New Roman"/>
          <w:lang w:val="en-US"/>
        </w:rPr>
        <w:t xml:space="preserve"> complet</w:t>
      </w:r>
      <w:r>
        <w:rPr>
          <w:rFonts w:ascii="Times New Roman" w:hAnsi="Times New Roman" w:cs="Times New Roman"/>
          <w:lang w:val="en-US"/>
        </w:rPr>
        <w:t>ed in 1437 and revised in 1464.</w:t>
      </w:r>
    </w:p>
  </w:footnote>
  <w:footnote w:id="40">
    <w:p w14:paraId="2BA8127D" w14:textId="77777777" w:rsidR="007A06EE" w:rsidRPr="00925F49" w:rsidRDefault="007A06EE">
      <w:pPr>
        <w:pStyle w:val="Notedebasdepage"/>
        <w:rPr>
          <w:rFonts w:ascii="Times New Roman" w:hAnsi="Times New Roman" w:cs="Times New Roman"/>
          <w:lang w:val="en-US"/>
        </w:rPr>
      </w:pPr>
      <w:r w:rsidRPr="00925F49">
        <w:rPr>
          <w:rStyle w:val="Marquenotebasdepage"/>
          <w:rFonts w:ascii="Times New Roman" w:hAnsi="Times New Roman" w:cs="Times New Roman"/>
        </w:rPr>
        <w:footnoteRef/>
      </w:r>
      <w:r w:rsidRPr="00925F49">
        <w:rPr>
          <w:rFonts w:ascii="Times New Roman" w:hAnsi="Times New Roman" w:cs="Times New Roman"/>
          <w:lang w:val="en-US"/>
        </w:rPr>
        <w:t xml:space="preserve"> W. A. Wright (ed.), </w:t>
      </w:r>
      <w:r w:rsidRPr="00925F49">
        <w:rPr>
          <w:rFonts w:ascii="Times New Roman" w:hAnsi="Times New Roman" w:cs="Times New Roman"/>
          <w:i/>
          <w:lang w:val="en-US"/>
        </w:rPr>
        <w:t>The Metrical Chronicle of Robert of Gloucester</w:t>
      </w:r>
      <w:r w:rsidRPr="00925F49">
        <w:rPr>
          <w:rFonts w:ascii="Times New Roman" w:hAnsi="Times New Roman" w:cs="Times New Roman"/>
          <w:lang w:val="en-US"/>
        </w:rPr>
        <w:t>, Lond</w:t>
      </w:r>
      <w:r>
        <w:rPr>
          <w:rFonts w:ascii="Times New Roman" w:hAnsi="Times New Roman" w:cs="Times New Roman"/>
          <w:lang w:val="en-US"/>
        </w:rPr>
        <w:t>on:</w:t>
      </w:r>
      <w:r w:rsidRPr="00925F49">
        <w:rPr>
          <w:rFonts w:ascii="Times New Roman" w:hAnsi="Times New Roman" w:cs="Times New Roman"/>
          <w:lang w:val="en-US"/>
        </w:rPr>
        <w:t xml:space="preserve"> Her Majesty's Stationery Office, 1887, (Rolls Series n° 86), p. </w:t>
      </w:r>
      <w:r>
        <w:rPr>
          <w:rFonts w:ascii="Times New Roman" w:hAnsi="Times New Roman" w:cs="Times New Roman"/>
          <w:lang w:val="en-US"/>
        </w:rPr>
        <w:t xml:space="preserve">712. My translation. </w:t>
      </w:r>
    </w:p>
  </w:footnote>
  <w:footnote w:id="41">
    <w:p w14:paraId="69D9FCB4" w14:textId="77777777" w:rsidR="007A06EE" w:rsidRPr="009B5BB4" w:rsidRDefault="007A06EE" w:rsidP="00BD0406">
      <w:pPr>
        <w:pStyle w:val="Notedebasdepage"/>
        <w:jc w:val="both"/>
        <w:rPr>
          <w:rFonts w:ascii="Times New Roman" w:hAnsi="Times New Roman" w:cs="Times New Roman"/>
          <w:lang w:val="en-US"/>
        </w:rPr>
      </w:pPr>
      <w:r w:rsidRPr="009B5BB4">
        <w:rPr>
          <w:rStyle w:val="Marquenotebasdepage"/>
          <w:rFonts w:ascii="Times New Roman" w:hAnsi="Times New Roman" w:cs="Times New Roman"/>
        </w:rPr>
        <w:footnoteRef/>
      </w:r>
      <w:r w:rsidRPr="009B5BB4">
        <w:rPr>
          <w:rFonts w:ascii="Times New Roman" w:hAnsi="Times New Roman" w:cs="Times New Roman"/>
          <w:lang w:val="en-US"/>
        </w:rPr>
        <w:t xml:space="preserve"> F. D. Brie (ed.), </w:t>
      </w:r>
      <w:r w:rsidRPr="009B5BB4">
        <w:rPr>
          <w:rFonts w:ascii="Times New Roman" w:hAnsi="Times New Roman" w:cs="Times New Roman"/>
          <w:i/>
          <w:lang w:val="en-US"/>
        </w:rPr>
        <w:t>The Brut or Chronicles of England</w:t>
      </w:r>
      <w:r w:rsidRPr="009B5BB4">
        <w:rPr>
          <w:rFonts w:ascii="Times New Roman" w:hAnsi="Times New Roman" w:cs="Times New Roman"/>
          <w:lang w:val="en-US"/>
        </w:rPr>
        <w:t xml:space="preserve">, Oxford, 1906-1908 (Early English Text Society n°131 and n°146), chapter 153. My translation. </w:t>
      </w:r>
    </w:p>
  </w:footnote>
  <w:footnote w:id="42">
    <w:p w14:paraId="6AC0878A" w14:textId="77777777" w:rsidR="007A06EE" w:rsidRPr="0037432B" w:rsidRDefault="007A06EE">
      <w:pPr>
        <w:pStyle w:val="Notedebasdepage"/>
        <w:rPr>
          <w:rFonts w:ascii="Times New Roman" w:hAnsi="Times New Roman" w:cs="Times New Roman"/>
          <w:lang w:val="en-US"/>
        </w:rPr>
      </w:pPr>
      <w:r w:rsidRPr="009B5BB4">
        <w:rPr>
          <w:rStyle w:val="Marquenotebasdepage"/>
          <w:rFonts w:ascii="Times New Roman" w:hAnsi="Times New Roman" w:cs="Times New Roman"/>
        </w:rPr>
        <w:footnoteRef/>
      </w:r>
      <w:r w:rsidRPr="0037432B">
        <w:rPr>
          <w:rFonts w:ascii="Times New Roman" w:hAnsi="Times New Roman" w:cs="Times New Roman"/>
          <w:lang w:val="en-US"/>
        </w:rPr>
        <w:t xml:space="preserve"> </w:t>
      </w:r>
      <w:r w:rsidRPr="0037432B">
        <w:rPr>
          <w:rFonts w:ascii="Times New Roman" w:hAnsi="Times New Roman" w:cs="Times New Roman"/>
          <w:i/>
          <w:lang w:val="en-US"/>
        </w:rPr>
        <w:t>Ibid</w:t>
      </w:r>
      <w:r w:rsidRPr="0037432B">
        <w:rPr>
          <w:rFonts w:ascii="Times New Roman" w:hAnsi="Times New Roman" w:cs="Times New Roman"/>
          <w:lang w:val="en-US"/>
        </w:rPr>
        <w:t xml:space="preserve">. </w:t>
      </w:r>
    </w:p>
  </w:footnote>
  <w:footnote w:id="43">
    <w:p w14:paraId="771CA686" w14:textId="77777777" w:rsidR="007A06EE" w:rsidRPr="00E56581" w:rsidRDefault="007A06EE" w:rsidP="00E56581">
      <w:pPr>
        <w:pStyle w:val="Notedebasdepage"/>
        <w:jc w:val="both"/>
        <w:rPr>
          <w:rFonts w:ascii="Times New Roman" w:hAnsi="Times New Roman" w:cs="Times New Roman"/>
          <w:lang w:val="en-US"/>
        </w:rPr>
      </w:pPr>
      <w:r w:rsidRPr="00E56581">
        <w:rPr>
          <w:rStyle w:val="Marquenotebasdepage"/>
          <w:rFonts w:ascii="Times New Roman" w:hAnsi="Times New Roman" w:cs="Times New Roman"/>
        </w:rPr>
        <w:footnoteRef/>
      </w:r>
      <w:r w:rsidRPr="00E56581">
        <w:rPr>
          <w:rFonts w:ascii="Times New Roman" w:hAnsi="Times New Roman" w:cs="Times New Roman"/>
          <w:lang w:val="en-US"/>
        </w:rPr>
        <w:t xml:space="preserve"> J. C. Holt, </w:t>
      </w:r>
      <w:r w:rsidRPr="00E56581">
        <w:rPr>
          <w:rFonts w:ascii="Times New Roman" w:hAnsi="Times New Roman" w:cs="Times New Roman"/>
          <w:i/>
          <w:lang w:val="en-US"/>
        </w:rPr>
        <w:t>Magna Carta</w:t>
      </w:r>
      <w:r w:rsidRPr="00E56581">
        <w:rPr>
          <w:rFonts w:ascii="Times New Roman" w:hAnsi="Times New Roman" w:cs="Times New Roman"/>
          <w:lang w:val="en-US"/>
        </w:rPr>
        <w:t xml:space="preserve">, Cambridge University Press, 3rd ed.,  2015, pp. 116-118. </w:t>
      </w:r>
    </w:p>
  </w:footnote>
  <w:footnote w:id="44">
    <w:p w14:paraId="212D6A61" w14:textId="77777777" w:rsidR="007A06EE" w:rsidRPr="00E56581" w:rsidRDefault="007A06EE" w:rsidP="00E56581">
      <w:pPr>
        <w:pStyle w:val="Notedebasdepage"/>
        <w:jc w:val="both"/>
        <w:rPr>
          <w:rFonts w:ascii="Times New Roman" w:hAnsi="Times New Roman" w:cs="Times New Roman"/>
          <w:lang w:val="en-US"/>
        </w:rPr>
      </w:pPr>
      <w:r w:rsidRPr="00E56581">
        <w:rPr>
          <w:rStyle w:val="Marquenotebasdepage"/>
          <w:rFonts w:ascii="Times New Roman" w:hAnsi="Times New Roman" w:cs="Times New Roman"/>
        </w:rPr>
        <w:footnoteRef/>
      </w:r>
      <w:r w:rsidRPr="00E56581">
        <w:rPr>
          <w:rFonts w:ascii="Times New Roman" w:hAnsi="Times New Roman" w:cs="Times New Roman"/>
          <w:lang w:val="en-US"/>
        </w:rPr>
        <w:t xml:space="preserve"> S. Mitchell, “Kings, Constitution, and Crisis”, C. Weineberg, D. Scragg (ed.), </w:t>
      </w:r>
      <w:r w:rsidRPr="00E56581">
        <w:rPr>
          <w:rFonts w:ascii="Times New Roman" w:hAnsi="Times New Roman" w:cs="Times New Roman"/>
          <w:i/>
          <w:lang w:val="en-US"/>
        </w:rPr>
        <w:t>Literary Appropirations of the Anglo-Saxons from the 13</w:t>
      </w:r>
      <w:r w:rsidRPr="00E56581">
        <w:rPr>
          <w:rFonts w:ascii="Times New Roman" w:hAnsi="Times New Roman" w:cs="Times New Roman"/>
          <w:i/>
          <w:vertAlign w:val="superscript"/>
          <w:lang w:val="en-US"/>
        </w:rPr>
        <w:t>th</w:t>
      </w:r>
      <w:r w:rsidRPr="00E56581">
        <w:rPr>
          <w:rFonts w:ascii="Times New Roman" w:hAnsi="Times New Roman" w:cs="Times New Roman"/>
          <w:i/>
          <w:lang w:val="en-US"/>
        </w:rPr>
        <w:t xml:space="preserve"> to the 20</w:t>
      </w:r>
      <w:r w:rsidRPr="00E56581">
        <w:rPr>
          <w:rFonts w:ascii="Times New Roman" w:hAnsi="Times New Roman" w:cs="Times New Roman"/>
          <w:i/>
          <w:vertAlign w:val="superscript"/>
          <w:lang w:val="en-US"/>
        </w:rPr>
        <w:t>th</w:t>
      </w:r>
      <w:r w:rsidRPr="00E56581">
        <w:rPr>
          <w:rFonts w:ascii="Times New Roman" w:hAnsi="Times New Roman" w:cs="Times New Roman"/>
          <w:i/>
          <w:lang w:val="en-US"/>
        </w:rPr>
        <w:t xml:space="preserve"> century</w:t>
      </w:r>
      <w:r w:rsidRPr="00E56581">
        <w:rPr>
          <w:rFonts w:ascii="Times New Roman" w:hAnsi="Times New Roman" w:cs="Times New Roman"/>
          <w:lang w:val="en-US"/>
        </w:rPr>
        <w:t xml:space="preserve">, Cambridge Studies in Anglo-Saxon England n° 29, 2000, p. 45. </w:t>
      </w:r>
    </w:p>
  </w:footnote>
  <w:footnote w:id="45">
    <w:p w14:paraId="6656BCEA" w14:textId="77777777" w:rsidR="007A06EE" w:rsidRPr="00A25809" w:rsidRDefault="007A06EE">
      <w:pPr>
        <w:pStyle w:val="Notedebasdepage"/>
        <w:rPr>
          <w:rFonts w:ascii="Times New Roman" w:hAnsi="Times New Roman" w:cs="Times New Roman"/>
          <w:lang w:val="en-US"/>
        </w:rPr>
      </w:pPr>
      <w:r w:rsidRPr="00A25809">
        <w:rPr>
          <w:rStyle w:val="Marquenotebasdepage"/>
          <w:rFonts w:ascii="Times New Roman" w:hAnsi="Times New Roman" w:cs="Times New Roman"/>
        </w:rPr>
        <w:footnoteRef/>
      </w:r>
      <w:r w:rsidRPr="00A25809">
        <w:rPr>
          <w:rFonts w:ascii="Times New Roman" w:hAnsi="Times New Roman" w:cs="Times New Roman"/>
          <w:lang w:val="en-US"/>
        </w:rPr>
        <w:t xml:space="preserve"> C. Eckhard (ed.), </w:t>
      </w:r>
      <w:r w:rsidRPr="00A25809">
        <w:rPr>
          <w:rFonts w:ascii="Times New Roman" w:hAnsi="Times New Roman" w:cs="Times New Roman"/>
          <w:i/>
          <w:lang w:val="en-US"/>
        </w:rPr>
        <w:t>Castleford's Chronicle or the Boke of Brut</w:t>
      </w:r>
      <w:r w:rsidRPr="00A25809">
        <w:rPr>
          <w:rFonts w:ascii="Times New Roman" w:hAnsi="Times New Roman" w:cs="Times New Roman"/>
          <w:lang w:val="en-US"/>
        </w:rPr>
        <w:t>, London, 1996 (Early English Text Society n°305</w:t>
      </w:r>
      <w:r>
        <w:rPr>
          <w:rFonts w:ascii="Times New Roman" w:hAnsi="Times New Roman" w:cs="Times New Roman"/>
          <w:lang w:val="en-US"/>
        </w:rPr>
        <w:t xml:space="preserve"> </w:t>
      </w:r>
      <w:r w:rsidRPr="00A25809">
        <w:rPr>
          <w:rFonts w:ascii="Times New Roman" w:hAnsi="Times New Roman" w:cs="Times New Roman"/>
          <w:lang w:val="en-US"/>
        </w:rPr>
        <w:t>and n°306).</w:t>
      </w:r>
    </w:p>
  </w:footnote>
  <w:footnote w:id="46">
    <w:p w14:paraId="289A4742" w14:textId="77777777" w:rsidR="007A06EE" w:rsidRDefault="007A06EE" w:rsidP="006133C8">
      <w:pPr>
        <w:pStyle w:val="Notedebasdepage"/>
        <w:jc w:val="both"/>
        <w:rPr>
          <w:rFonts w:ascii="Times New Roman" w:hAnsi="Times New Roman" w:cs="Times New Roman"/>
          <w:lang w:val="en-US"/>
        </w:rPr>
      </w:pPr>
      <w:r w:rsidRPr="006133C8">
        <w:rPr>
          <w:rStyle w:val="Marquenotebasdepage"/>
          <w:rFonts w:ascii="Times New Roman" w:hAnsi="Times New Roman" w:cs="Times New Roman"/>
        </w:rPr>
        <w:footnoteRef/>
      </w:r>
      <w:r w:rsidRPr="006133C8">
        <w:rPr>
          <w:rFonts w:ascii="Times New Roman" w:hAnsi="Times New Roman" w:cs="Times New Roman"/>
          <w:lang w:val="en-US"/>
        </w:rPr>
        <w:t xml:space="preserve"> T. Wright (ed., + trans.), </w:t>
      </w:r>
      <w:r w:rsidRPr="006133C8">
        <w:rPr>
          <w:rFonts w:ascii="Times New Roman" w:hAnsi="Times New Roman" w:cs="Times New Roman"/>
          <w:i/>
          <w:lang w:val="en-US"/>
        </w:rPr>
        <w:t>The Chronicle of Pierre de Langtoft from the Earliest Period to the Death of King Edward I</w:t>
      </w:r>
      <w:r w:rsidRPr="006133C8">
        <w:rPr>
          <w:rFonts w:ascii="Times New Roman" w:hAnsi="Times New Roman" w:cs="Times New Roman"/>
          <w:lang w:val="en-US"/>
        </w:rPr>
        <w:t xml:space="preserve">, London: Longman, 1868, vol. 2, pp. 124-125. </w:t>
      </w:r>
      <w:r>
        <w:rPr>
          <w:rFonts w:ascii="Times New Roman" w:hAnsi="Times New Roman" w:cs="Times New Roman"/>
          <w:lang w:val="en-US"/>
        </w:rPr>
        <w:t>Robert Mannyng of Brunne’s translation into English goes as follows:</w:t>
      </w:r>
    </w:p>
    <w:p w14:paraId="41AC782F" w14:textId="77777777" w:rsidR="007A06EE" w:rsidRPr="006133C8" w:rsidRDefault="007A06EE" w:rsidP="006133C8">
      <w:pPr>
        <w:spacing w:after="0" w:line="240" w:lineRule="auto"/>
        <w:ind w:left="708"/>
        <w:jc w:val="both"/>
        <w:rPr>
          <w:rFonts w:ascii="Times New Roman" w:hAnsi="Times New Roman" w:cs="Times New Roman"/>
          <w:sz w:val="20"/>
          <w:szCs w:val="20"/>
          <w:lang w:val="en-US"/>
        </w:rPr>
      </w:pPr>
      <w:r w:rsidRPr="006133C8">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6133C8">
        <w:rPr>
          <w:rFonts w:ascii="Times New Roman" w:hAnsi="Times New Roman" w:cs="Times New Roman"/>
          <w:sz w:val="20"/>
          <w:szCs w:val="20"/>
          <w:lang w:val="en-US"/>
        </w:rPr>
        <w:t xml:space="preserve"> If Ion his dede had dight</w:t>
      </w:r>
    </w:p>
    <w:p w14:paraId="108B6850" w14:textId="77777777" w:rsidR="007A06EE" w:rsidRPr="006133C8" w:rsidRDefault="007A06EE" w:rsidP="006133C8">
      <w:pPr>
        <w:spacing w:after="0" w:line="240" w:lineRule="auto"/>
        <w:ind w:left="708"/>
        <w:jc w:val="both"/>
        <w:rPr>
          <w:rFonts w:ascii="Times New Roman" w:hAnsi="Times New Roman" w:cs="Times New Roman"/>
          <w:sz w:val="20"/>
          <w:szCs w:val="20"/>
          <w:lang w:val="en-US"/>
        </w:rPr>
      </w:pPr>
      <w:r w:rsidRPr="006133C8">
        <w:rPr>
          <w:rFonts w:ascii="Times New Roman" w:hAnsi="Times New Roman" w:cs="Times New Roman"/>
          <w:sz w:val="20"/>
          <w:szCs w:val="20"/>
          <w:lang w:val="en-US"/>
        </w:rPr>
        <w:t>My maister nouht he wrote, to write he me forb</w:t>
      </w:r>
      <w:r>
        <w:rPr>
          <w:rFonts w:ascii="Times New Roman" w:hAnsi="Times New Roman" w:cs="Times New Roman"/>
          <w:sz w:val="20"/>
          <w:szCs w:val="20"/>
          <w:lang w:val="en-US"/>
        </w:rPr>
        <w:t>e</w:t>
      </w:r>
      <w:r w:rsidRPr="006133C8">
        <w:rPr>
          <w:rFonts w:ascii="Times New Roman" w:hAnsi="Times New Roman" w:cs="Times New Roman"/>
          <w:sz w:val="20"/>
          <w:szCs w:val="20"/>
          <w:lang w:val="en-US"/>
        </w:rPr>
        <w:t>de</w:t>
      </w:r>
    </w:p>
    <w:p w14:paraId="4F2D723E" w14:textId="77777777" w:rsidR="007A06EE" w:rsidRPr="006133C8" w:rsidRDefault="007A06EE" w:rsidP="006133C8">
      <w:pPr>
        <w:spacing w:after="0" w:line="240" w:lineRule="auto"/>
        <w:ind w:left="708"/>
        <w:jc w:val="both"/>
        <w:rPr>
          <w:rFonts w:ascii="Times New Roman" w:hAnsi="Times New Roman" w:cs="Times New Roman"/>
          <w:sz w:val="20"/>
          <w:szCs w:val="20"/>
          <w:lang w:val="en-US"/>
        </w:rPr>
      </w:pPr>
      <w:r w:rsidRPr="006133C8">
        <w:rPr>
          <w:rFonts w:ascii="Times New Roman" w:hAnsi="Times New Roman" w:cs="Times New Roman"/>
          <w:sz w:val="20"/>
          <w:szCs w:val="20"/>
          <w:lang w:val="en-US"/>
        </w:rPr>
        <w:t>Noþeles wele I wote, siþen þe child was dede,</w:t>
      </w:r>
    </w:p>
    <w:p w14:paraId="1D84A2AC" w14:textId="77777777" w:rsidR="007A06EE" w:rsidRPr="006133C8" w:rsidRDefault="007A06EE" w:rsidP="006133C8">
      <w:pPr>
        <w:spacing w:after="0" w:line="240" w:lineRule="auto"/>
        <w:ind w:left="708"/>
        <w:jc w:val="both"/>
        <w:rPr>
          <w:rFonts w:ascii="Times New Roman" w:hAnsi="Times New Roman" w:cs="Times New Roman"/>
          <w:sz w:val="20"/>
          <w:szCs w:val="20"/>
          <w:lang w:val="en-US"/>
        </w:rPr>
      </w:pPr>
      <w:r w:rsidRPr="006133C8">
        <w:rPr>
          <w:rFonts w:ascii="Times New Roman" w:hAnsi="Times New Roman" w:cs="Times New Roman"/>
          <w:sz w:val="20"/>
          <w:szCs w:val="20"/>
          <w:lang w:val="en-US"/>
        </w:rPr>
        <w:t>Ion had right þertille, þe lond to haf in ward</w:t>
      </w:r>
    </w:p>
    <w:p w14:paraId="0461546A" w14:textId="77777777" w:rsidR="007A06EE" w:rsidRDefault="007A06EE" w:rsidP="006133C8">
      <w:pPr>
        <w:spacing w:after="0" w:line="240" w:lineRule="auto"/>
        <w:ind w:left="708"/>
        <w:jc w:val="both"/>
        <w:rPr>
          <w:rFonts w:ascii="Times New Roman" w:hAnsi="Times New Roman" w:cs="Times New Roman"/>
          <w:sz w:val="20"/>
          <w:szCs w:val="20"/>
          <w:lang w:val="en-US"/>
        </w:rPr>
      </w:pPr>
      <w:r w:rsidRPr="006133C8">
        <w:rPr>
          <w:rFonts w:ascii="Times New Roman" w:hAnsi="Times New Roman" w:cs="Times New Roman"/>
          <w:sz w:val="20"/>
          <w:szCs w:val="20"/>
          <w:lang w:val="en-US"/>
        </w:rPr>
        <w:t>Þat Arthur suld bi skille haf bien heyre next Richard</w:t>
      </w:r>
    </w:p>
    <w:p w14:paraId="24F01544" w14:textId="77777777" w:rsidR="007A06EE" w:rsidRPr="0019730C" w:rsidRDefault="007A06EE" w:rsidP="00BC2390">
      <w:pPr>
        <w:pStyle w:val="Notedebasdepage"/>
        <w:jc w:val="both"/>
        <w:rPr>
          <w:rFonts w:ascii="Times New Roman" w:hAnsi="Times New Roman" w:cs="Times New Roman"/>
          <w:lang w:val="en-US"/>
        </w:rPr>
      </w:pPr>
      <w:r w:rsidRPr="0019730C">
        <w:rPr>
          <w:rFonts w:ascii="Times New Roman" w:hAnsi="Times New Roman" w:cs="Times New Roman"/>
          <w:lang w:val="en-US"/>
        </w:rPr>
        <w:t xml:space="preserve">I. Sullens (ed.), </w:t>
      </w:r>
      <w:r w:rsidRPr="0019730C">
        <w:rPr>
          <w:rFonts w:ascii="Times New Roman" w:hAnsi="Times New Roman" w:cs="Times New Roman"/>
          <w:i/>
          <w:lang w:val="en-US"/>
        </w:rPr>
        <w:t>Robert Mannyng of Brunne: the Chronicle</w:t>
      </w:r>
      <w:r w:rsidRPr="0019730C">
        <w:rPr>
          <w:rFonts w:ascii="Times New Roman" w:hAnsi="Times New Roman" w:cs="Times New Roman"/>
          <w:lang w:val="en-US"/>
        </w:rPr>
        <w:t>, Binghamton</w:t>
      </w:r>
      <w:r w:rsidRPr="0019730C">
        <w:rPr>
          <w:rFonts w:ascii="Times New Roman" w:hAnsi="Times New Roman" w:cs="Times New Roman"/>
          <w:lang w:val="en-GB"/>
        </w:rPr>
        <w:t xml:space="preserve"> University, 1996, (Medieval &amp; Renaissance Texts &amp; Studies n°180</w:t>
      </w:r>
      <w:r w:rsidRPr="0019730C">
        <w:rPr>
          <w:rFonts w:ascii="Times New Roman" w:hAnsi="Times New Roman" w:cs="Times New Roman"/>
          <w:lang w:val="en-US"/>
        </w:rPr>
        <w:t>).</w:t>
      </w:r>
    </w:p>
  </w:footnote>
  <w:footnote w:id="47">
    <w:p w14:paraId="296C925E" w14:textId="77777777" w:rsidR="007A06EE" w:rsidRPr="00BC2390" w:rsidRDefault="007A06EE" w:rsidP="0087168A">
      <w:pPr>
        <w:pStyle w:val="Alina1"/>
        <w:numPr>
          <w:ilvl w:val="0"/>
          <w:numId w:val="0"/>
        </w:numPr>
        <w:rPr>
          <w:rFonts w:cs="Times New Roman"/>
          <w:lang w:val="en-US"/>
        </w:rPr>
      </w:pPr>
      <w:r w:rsidRPr="0019730C">
        <w:rPr>
          <w:sz w:val="20"/>
          <w:szCs w:val="20"/>
          <w:vertAlign w:val="superscript"/>
          <w:lang w:val="en-US"/>
        </w:rPr>
        <w:footnoteRef/>
      </w:r>
      <w:r w:rsidRPr="0019730C">
        <w:rPr>
          <w:rFonts w:cs="Times New Roman"/>
          <w:sz w:val="20"/>
          <w:szCs w:val="20"/>
          <w:vertAlign w:val="superscript"/>
          <w:lang w:val="en-US"/>
        </w:rPr>
        <w:t xml:space="preserve"> </w:t>
      </w:r>
      <w:r w:rsidRPr="0019730C">
        <w:rPr>
          <w:rFonts w:cs="Times New Roman"/>
          <w:sz w:val="20"/>
          <w:szCs w:val="20"/>
          <w:lang w:val="en-US"/>
        </w:rPr>
        <w:t>See Robert of Gloucester’s chronicle, lines 10112- 10113 and 10120-10127; John Hardyng’s chronicle (</w:t>
      </w:r>
      <w:r w:rsidRPr="0019730C">
        <w:rPr>
          <w:sz w:val="20"/>
          <w:szCs w:val="20"/>
          <w:lang w:val="en-US" w:eastAsia="fr-FR"/>
        </w:rPr>
        <w:t xml:space="preserve">H. Ellis [ed.], </w:t>
      </w:r>
      <w:r w:rsidRPr="0019730C">
        <w:rPr>
          <w:i/>
          <w:sz w:val="20"/>
          <w:szCs w:val="20"/>
          <w:lang w:val="en-US" w:eastAsia="fr-FR"/>
        </w:rPr>
        <w:t>The Chronicle of John Hardyng</w:t>
      </w:r>
      <w:r w:rsidRPr="0019730C">
        <w:rPr>
          <w:sz w:val="20"/>
          <w:szCs w:val="20"/>
          <w:lang w:val="en-US" w:eastAsia="fr-FR"/>
        </w:rPr>
        <w:t xml:space="preserve">, London: G. Woodfall, 1812, p. 270; John Capgrave’s chronicle (C. Hingeston [ed.], </w:t>
      </w:r>
      <w:r w:rsidRPr="0019730C">
        <w:rPr>
          <w:i/>
          <w:sz w:val="20"/>
          <w:szCs w:val="20"/>
          <w:lang w:val="en-US" w:eastAsia="fr-FR"/>
        </w:rPr>
        <w:t>The Chronicle of England</w:t>
      </w:r>
      <w:r w:rsidRPr="0019730C">
        <w:rPr>
          <w:sz w:val="20"/>
          <w:szCs w:val="20"/>
          <w:lang w:val="en-US" w:eastAsia="fr-FR"/>
        </w:rPr>
        <w:t>, London: Longman, 1858, p. 147</w:t>
      </w:r>
      <w:r w:rsidR="0087168A">
        <w:rPr>
          <w:sz w:val="20"/>
          <w:szCs w:val="20"/>
          <w:lang w:val="en-US" w:eastAsia="fr-FR"/>
        </w:rPr>
        <w:t>.</w:t>
      </w:r>
    </w:p>
  </w:footnote>
  <w:footnote w:id="48">
    <w:p w14:paraId="4537F09F" w14:textId="77777777" w:rsidR="007A06EE" w:rsidRPr="00C1046A" w:rsidRDefault="007A06EE" w:rsidP="00C1046A">
      <w:pPr>
        <w:pStyle w:val="Notedebasdepage"/>
        <w:jc w:val="both"/>
        <w:rPr>
          <w:rFonts w:ascii="Times New Roman" w:hAnsi="Times New Roman" w:cs="Times New Roman"/>
          <w:lang w:val="en-US"/>
        </w:rPr>
      </w:pPr>
      <w:r w:rsidRPr="00C1046A">
        <w:rPr>
          <w:rStyle w:val="Marquenotebasdepage"/>
          <w:rFonts w:ascii="Times New Roman" w:hAnsi="Times New Roman" w:cs="Times New Roman"/>
        </w:rPr>
        <w:footnoteRef/>
      </w:r>
      <w:r w:rsidRPr="00C1046A">
        <w:rPr>
          <w:rFonts w:ascii="Times New Roman" w:hAnsi="Times New Roman" w:cs="Times New Roman"/>
          <w:lang w:val="en-US"/>
        </w:rPr>
        <w:t xml:space="preserve"> E. Zettl (ed.), </w:t>
      </w:r>
      <w:r w:rsidRPr="00C1046A">
        <w:rPr>
          <w:rFonts w:ascii="Times New Roman" w:hAnsi="Times New Roman" w:cs="Times New Roman"/>
          <w:i/>
          <w:lang w:val="en-US"/>
        </w:rPr>
        <w:t>An Anonymous Short English Metrical Chronicle</w:t>
      </w:r>
      <w:r w:rsidRPr="00C1046A">
        <w:rPr>
          <w:rFonts w:ascii="Times New Roman" w:hAnsi="Times New Roman" w:cs="Times New Roman"/>
          <w:lang w:val="en-US"/>
        </w:rPr>
        <w:t xml:space="preserve">, London, 1971, Early English Text Society n° 196). My translation. </w:t>
      </w:r>
    </w:p>
  </w:footnote>
  <w:footnote w:id="49">
    <w:p w14:paraId="0E16E0C0" w14:textId="77777777" w:rsidR="007A06EE" w:rsidRDefault="007A06EE">
      <w:pPr>
        <w:pStyle w:val="Notedebasdepage"/>
        <w:rPr>
          <w:rFonts w:ascii="Times New Roman" w:hAnsi="Times New Roman" w:cs="Times New Roman"/>
          <w:lang w:val="en-US"/>
        </w:rPr>
      </w:pPr>
      <w:r w:rsidRPr="00E51503">
        <w:rPr>
          <w:rStyle w:val="Marquenotebasdepage"/>
          <w:rFonts w:ascii="Times New Roman" w:hAnsi="Times New Roman" w:cs="Times New Roman"/>
        </w:rPr>
        <w:footnoteRef/>
      </w:r>
      <w:r w:rsidRPr="00E51503">
        <w:rPr>
          <w:rFonts w:ascii="Times New Roman" w:hAnsi="Times New Roman" w:cs="Times New Roman"/>
          <w:lang w:val="en-US"/>
        </w:rPr>
        <w:t xml:space="preserve"> See Robert Mannyng of Brunne, p. 211:</w:t>
      </w:r>
    </w:p>
    <w:p w14:paraId="1EB8E930" w14:textId="77777777" w:rsidR="007A06EE" w:rsidRDefault="007A06EE" w:rsidP="00E51503">
      <w:pPr>
        <w:pStyle w:val="Notedebasdepage"/>
        <w:ind w:left="708"/>
        <w:rPr>
          <w:rFonts w:ascii="Times New Roman" w:hAnsi="Times New Roman" w:cs="Times New Roman"/>
          <w:lang w:val="en-US"/>
        </w:rPr>
      </w:pPr>
      <w:r>
        <w:rPr>
          <w:rFonts w:ascii="Times New Roman" w:hAnsi="Times New Roman" w:cs="Times New Roman"/>
          <w:lang w:val="en-US"/>
        </w:rPr>
        <w:t>Pandolf proued þe kyng, in his disputeson,</w:t>
      </w:r>
    </w:p>
    <w:p w14:paraId="36D69C32" w14:textId="77777777" w:rsidR="007A06EE" w:rsidRDefault="007A06EE" w:rsidP="00E51503">
      <w:pPr>
        <w:pStyle w:val="Notedebasdepage"/>
        <w:ind w:left="708"/>
        <w:rPr>
          <w:rFonts w:ascii="Times New Roman" w:hAnsi="Times New Roman" w:cs="Times New Roman"/>
          <w:lang w:val="en-US"/>
        </w:rPr>
      </w:pPr>
      <w:r>
        <w:rPr>
          <w:rFonts w:ascii="Times New Roman" w:hAnsi="Times New Roman" w:cs="Times New Roman"/>
          <w:lang w:val="en-US"/>
        </w:rPr>
        <w:t>He mayntend wrongfulle þing, &amp; wild to no reson</w:t>
      </w:r>
    </w:p>
    <w:p w14:paraId="6233081F" w14:textId="77777777" w:rsidR="007A06EE" w:rsidRDefault="007A06EE" w:rsidP="00E51503">
      <w:pPr>
        <w:pStyle w:val="Notedebasdepage"/>
        <w:ind w:left="708"/>
        <w:rPr>
          <w:rFonts w:ascii="Times New Roman" w:hAnsi="Times New Roman" w:cs="Times New Roman"/>
          <w:lang w:val="en-US"/>
        </w:rPr>
      </w:pPr>
      <w:r>
        <w:rPr>
          <w:rFonts w:ascii="Times New Roman" w:hAnsi="Times New Roman" w:cs="Times New Roman"/>
          <w:lang w:val="en-US"/>
        </w:rPr>
        <w:t>He proued þorh wisdam in ilk manere cas,</w:t>
      </w:r>
    </w:p>
    <w:p w14:paraId="5ACB84EC" w14:textId="77777777" w:rsidR="007A06EE" w:rsidRPr="00E51503" w:rsidRDefault="007A06EE" w:rsidP="00E51503">
      <w:pPr>
        <w:pStyle w:val="Notedebasdepage"/>
        <w:ind w:left="708"/>
        <w:rPr>
          <w:rFonts w:ascii="Times New Roman" w:hAnsi="Times New Roman" w:cs="Times New Roman"/>
          <w:lang w:val="en-US"/>
        </w:rPr>
      </w:pPr>
      <w:r>
        <w:rPr>
          <w:rFonts w:ascii="Times New Roman" w:hAnsi="Times New Roman" w:cs="Times New Roman"/>
          <w:lang w:val="en-US"/>
        </w:rPr>
        <w:t xml:space="preserve">Þat þe king misname, &amp; did grete trespas. </w:t>
      </w:r>
    </w:p>
    <w:p w14:paraId="4CB72EA5" w14:textId="77777777" w:rsidR="007A06EE" w:rsidRPr="00E51503" w:rsidRDefault="007A06EE">
      <w:pPr>
        <w:pStyle w:val="Notedebasdepage"/>
        <w:rPr>
          <w:lang w:val="en-US"/>
        </w:rPr>
      </w:pPr>
      <w:r>
        <w:rPr>
          <w:lang w:val="en-US"/>
        </w:rPr>
        <w:t> </w:t>
      </w:r>
    </w:p>
  </w:footnote>
  <w:footnote w:id="50">
    <w:p w14:paraId="2A8552C6" w14:textId="77777777" w:rsidR="007A06EE" w:rsidRPr="004B176A" w:rsidRDefault="007A06EE">
      <w:pPr>
        <w:pStyle w:val="Notedebasdepage"/>
        <w:rPr>
          <w:rFonts w:ascii="Times New Roman" w:hAnsi="Times New Roman" w:cs="Times New Roman"/>
          <w:lang w:val="en-US"/>
        </w:rPr>
      </w:pPr>
      <w:r w:rsidRPr="004B176A">
        <w:rPr>
          <w:rStyle w:val="Marquenotebasdepage"/>
          <w:rFonts w:ascii="Times New Roman" w:hAnsi="Times New Roman" w:cs="Times New Roman"/>
        </w:rPr>
        <w:footnoteRef/>
      </w:r>
      <w:r w:rsidRPr="004B176A">
        <w:rPr>
          <w:rFonts w:ascii="Times New Roman" w:hAnsi="Times New Roman" w:cs="Times New Roman"/>
          <w:lang w:val="en-US"/>
        </w:rPr>
        <w:t xml:space="preserve"> Vol 2, p. 136-138. Robert Mannyng of Brunne’s English version of the same passage goes as follows :</w:t>
      </w:r>
    </w:p>
    <w:p w14:paraId="57C53FCF" w14:textId="77777777" w:rsidR="007A06EE" w:rsidRPr="004B176A" w:rsidRDefault="007A06EE" w:rsidP="004B176A">
      <w:pPr>
        <w:pStyle w:val="Notedebasdepage"/>
        <w:rPr>
          <w:rFonts w:ascii="Times New Roman" w:hAnsi="Times New Roman" w:cs="Times New Roman"/>
          <w:lang w:val="en-US"/>
        </w:rPr>
      </w:pPr>
      <w:r w:rsidRPr="004B176A">
        <w:rPr>
          <w:rFonts w:ascii="Times New Roman" w:hAnsi="Times New Roman" w:cs="Times New Roman"/>
          <w:lang w:val="en-US"/>
        </w:rPr>
        <w:t>AT þis parlement rested þat distaunce,</w:t>
      </w:r>
    </w:p>
    <w:p w14:paraId="452DC5C9" w14:textId="77777777" w:rsidR="007A06EE" w:rsidRPr="004B176A" w:rsidRDefault="007A06EE" w:rsidP="004B176A">
      <w:pPr>
        <w:pStyle w:val="Notedebasdepage"/>
        <w:rPr>
          <w:rFonts w:ascii="Times New Roman" w:hAnsi="Times New Roman" w:cs="Times New Roman"/>
          <w:lang w:val="en-US"/>
        </w:rPr>
      </w:pPr>
      <w:r w:rsidRPr="004B176A">
        <w:rPr>
          <w:rFonts w:ascii="Times New Roman" w:hAnsi="Times New Roman" w:cs="Times New Roman"/>
          <w:lang w:val="en-US"/>
        </w:rPr>
        <w:t>For þer was it ent, aliens to auaunce.</w:t>
      </w:r>
    </w:p>
    <w:p w14:paraId="080984D8" w14:textId="77777777" w:rsidR="007A06EE" w:rsidRPr="004B176A" w:rsidRDefault="007A06EE" w:rsidP="004B176A">
      <w:pPr>
        <w:pStyle w:val="Notedebasdepage"/>
        <w:rPr>
          <w:rFonts w:ascii="Times New Roman" w:hAnsi="Times New Roman" w:cs="Times New Roman"/>
          <w:lang w:val="en-US"/>
        </w:rPr>
      </w:pPr>
      <w:r w:rsidRPr="004B176A">
        <w:rPr>
          <w:rFonts w:ascii="Times New Roman" w:hAnsi="Times New Roman" w:cs="Times New Roman"/>
          <w:lang w:val="en-US"/>
        </w:rPr>
        <w:t>þe kynge's state here paires, þorgh conseil of baroun,</w:t>
      </w:r>
    </w:p>
    <w:p w14:paraId="7039F742" w14:textId="77777777" w:rsidR="007A06EE" w:rsidRPr="004B176A" w:rsidRDefault="007A06EE" w:rsidP="004B176A">
      <w:pPr>
        <w:pStyle w:val="Notedebasdepage"/>
        <w:rPr>
          <w:rFonts w:ascii="Times New Roman" w:hAnsi="Times New Roman" w:cs="Times New Roman"/>
          <w:lang w:val="en-US"/>
        </w:rPr>
      </w:pPr>
      <w:r w:rsidRPr="004B176A">
        <w:rPr>
          <w:rFonts w:ascii="Times New Roman" w:hAnsi="Times New Roman" w:cs="Times New Roman"/>
          <w:lang w:val="en-US"/>
        </w:rPr>
        <w:t>To him &amp; his heyres grete disheriteson.</w:t>
      </w:r>
    </w:p>
    <w:p w14:paraId="7ACF7FEE" w14:textId="77777777" w:rsidR="007A06EE" w:rsidRPr="004B176A" w:rsidRDefault="007A06EE" w:rsidP="004B176A">
      <w:pPr>
        <w:pStyle w:val="Notedebasdepage"/>
        <w:rPr>
          <w:rFonts w:ascii="Times New Roman" w:hAnsi="Times New Roman" w:cs="Times New Roman"/>
          <w:lang w:val="en-US"/>
        </w:rPr>
      </w:pPr>
      <w:r w:rsidRPr="004B176A">
        <w:rPr>
          <w:rFonts w:ascii="Times New Roman" w:hAnsi="Times New Roman" w:cs="Times New Roman"/>
          <w:lang w:val="en-US"/>
        </w:rPr>
        <w:t>Of wardes &amp; relefe þat barons of him held,</w:t>
      </w:r>
    </w:p>
    <w:p w14:paraId="056BCF77" w14:textId="77777777" w:rsidR="007A06EE" w:rsidRPr="004B176A" w:rsidRDefault="007A06EE" w:rsidP="004B176A">
      <w:pPr>
        <w:pStyle w:val="Notedebasdepage"/>
        <w:rPr>
          <w:rFonts w:ascii="Times New Roman" w:hAnsi="Times New Roman" w:cs="Times New Roman"/>
          <w:lang w:val="en-US"/>
        </w:rPr>
      </w:pPr>
      <w:r w:rsidRPr="004B176A">
        <w:rPr>
          <w:rFonts w:ascii="Times New Roman" w:hAnsi="Times New Roman" w:cs="Times New Roman"/>
          <w:lang w:val="en-US"/>
        </w:rPr>
        <w:t>þer ne was ore of chefe, tille him no þing suld ȝeld;</w:t>
      </w:r>
    </w:p>
    <w:p w14:paraId="1402C167" w14:textId="77777777" w:rsidR="007A06EE" w:rsidRPr="004B176A" w:rsidRDefault="007A06EE" w:rsidP="004B176A">
      <w:pPr>
        <w:pStyle w:val="Notedebasdepage"/>
        <w:rPr>
          <w:rFonts w:ascii="Times New Roman" w:hAnsi="Times New Roman" w:cs="Times New Roman"/>
          <w:lang w:val="en-US"/>
        </w:rPr>
      </w:pPr>
      <w:r w:rsidRPr="004B176A">
        <w:rPr>
          <w:rFonts w:ascii="Times New Roman" w:hAnsi="Times New Roman" w:cs="Times New Roman"/>
          <w:lang w:val="en-US"/>
        </w:rPr>
        <w:t>&amp; oþer þat held of þam, þer þe kyng felle be partie,</w:t>
      </w:r>
    </w:p>
    <w:p w14:paraId="48C25699" w14:textId="77777777" w:rsidR="007A06EE" w:rsidRPr="004B176A" w:rsidRDefault="007A06EE" w:rsidP="004B176A">
      <w:pPr>
        <w:pStyle w:val="Notedebasdepage"/>
        <w:rPr>
          <w:rFonts w:ascii="Times New Roman" w:hAnsi="Times New Roman" w:cs="Times New Roman"/>
          <w:lang w:val="en-US"/>
        </w:rPr>
      </w:pPr>
      <w:r w:rsidRPr="004B176A">
        <w:rPr>
          <w:rFonts w:ascii="Times New Roman" w:hAnsi="Times New Roman" w:cs="Times New Roman"/>
          <w:lang w:val="en-US"/>
        </w:rPr>
        <w:t>Nouht of þat suld claym of all þat seignorie.</w:t>
      </w:r>
    </w:p>
    <w:p w14:paraId="6280FEAD" w14:textId="77777777" w:rsidR="007A06EE" w:rsidRPr="004B176A" w:rsidRDefault="007A06EE" w:rsidP="004B176A">
      <w:pPr>
        <w:pStyle w:val="Notedebasdepage"/>
        <w:rPr>
          <w:rFonts w:ascii="Times New Roman" w:hAnsi="Times New Roman" w:cs="Times New Roman"/>
          <w:lang w:val="en-US"/>
        </w:rPr>
      </w:pPr>
      <w:r w:rsidRPr="004B176A">
        <w:rPr>
          <w:rFonts w:ascii="Times New Roman" w:hAnsi="Times New Roman" w:cs="Times New Roman"/>
          <w:lang w:val="en-US"/>
        </w:rPr>
        <w:t>Tille ilk a lordyng suld ward &amp; relefe falle,</w:t>
      </w:r>
    </w:p>
    <w:p w14:paraId="09B71D8D" w14:textId="77777777" w:rsidR="007A06EE" w:rsidRPr="004B176A" w:rsidRDefault="007A06EE" w:rsidP="004B176A">
      <w:pPr>
        <w:pStyle w:val="Notedebasdepage"/>
        <w:rPr>
          <w:rFonts w:ascii="Times New Roman" w:hAnsi="Times New Roman" w:cs="Times New Roman"/>
          <w:lang w:val="en-US"/>
        </w:rPr>
      </w:pPr>
      <w:r w:rsidRPr="004B176A">
        <w:rPr>
          <w:rFonts w:ascii="Times New Roman" w:hAnsi="Times New Roman" w:cs="Times New Roman"/>
          <w:lang w:val="en-US"/>
        </w:rPr>
        <w:t xml:space="preserve">Bot tille þe kyng no þing, he was forbarred alle. </w:t>
      </w:r>
      <w:r>
        <w:rPr>
          <w:rFonts w:ascii="Times New Roman" w:hAnsi="Times New Roman" w:cs="Times New Roman"/>
          <w:lang w:val="en-US"/>
        </w:rPr>
        <w:t xml:space="preserve"> (p. 214). </w:t>
      </w:r>
    </w:p>
  </w:footnote>
  <w:footnote w:id="51">
    <w:p w14:paraId="50F55083" w14:textId="77777777" w:rsidR="007A06EE" w:rsidRPr="009A19DE" w:rsidRDefault="007A06EE">
      <w:pPr>
        <w:pStyle w:val="Notedebasdepage"/>
        <w:rPr>
          <w:rFonts w:ascii="Times New Roman" w:hAnsi="Times New Roman" w:cs="Times New Roman"/>
          <w:lang w:val="en-US"/>
        </w:rPr>
      </w:pPr>
      <w:r w:rsidRPr="00324570">
        <w:rPr>
          <w:rStyle w:val="Marquenotebasdepage"/>
          <w:rFonts w:ascii="Times New Roman" w:hAnsi="Times New Roman" w:cs="Times New Roman"/>
        </w:rPr>
        <w:footnoteRef/>
      </w:r>
      <w:r w:rsidRPr="009A19DE">
        <w:rPr>
          <w:rFonts w:ascii="Times New Roman" w:hAnsi="Times New Roman" w:cs="Times New Roman"/>
          <w:lang w:val="en-US"/>
        </w:rPr>
        <w:t xml:space="preserve"> P. 5. </w:t>
      </w:r>
    </w:p>
  </w:footnote>
  <w:footnote w:id="52">
    <w:p w14:paraId="6E1E8475" w14:textId="77777777" w:rsidR="007A06EE" w:rsidRPr="00447625" w:rsidRDefault="007A06EE" w:rsidP="00447625">
      <w:pPr>
        <w:pStyle w:val="Notedebasdepage"/>
        <w:jc w:val="both"/>
        <w:rPr>
          <w:rFonts w:ascii="Times New Roman" w:hAnsi="Times New Roman" w:cs="Times New Roman"/>
          <w:lang w:val="en-US"/>
        </w:rPr>
      </w:pPr>
      <w:r w:rsidRPr="00447625">
        <w:rPr>
          <w:rStyle w:val="Marquenotebasdepage"/>
          <w:rFonts w:ascii="Times New Roman" w:hAnsi="Times New Roman" w:cs="Times New Roman"/>
        </w:rPr>
        <w:footnoteRef/>
      </w:r>
      <w:r w:rsidRPr="00447625">
        <w:rPr>
          <w:rFonts w:ascii="Times New Roman" w:hAnsi="Times New Roman" w:cs="Times New Roman"/>
          <w:lang w:val="en-US"/>
        </w:rPr>
        <w:t xml:space="preserve"> One finds a similar passage in Pierre de Langtoft’s chronicle, Robert of Mannyng de Brunne’s direct source, even though Pierre de Langtoft was writing in French. </w:t>
      </w:r>
    </w:p>
  </w:footnote>
  <w:footnote w:id="53">
    <w:p w14:paraId="23CC78AA" w14:textId="77777777" w:rsidR="007A06EE" w:rsidRPr="009A19DE" w:rsidRDefault="007A06EE">
      <w:pPr>
        <w:pStyle w:val="Notedebasdepage"/>
        <w:rPr>
          <w:rFonts w:ascii="Times New Roman" w:hAnsi="Times New Roman" w:cs="Times New Roman"/>
          <w:lang w:val="en-US"/>
        </w:rPr>
      </w:pPr>
      <w:r w:rsidRPr="00447625">
        <w:rPr>
          <w:rStyle w:val="Marquenotebasdepage"/>
          <w:rFonts w:ascii="Times New Roman" w:hAnsi="Times New Roman" w:cs="Times New Roman"/>
        </w:rPr>
        <w:footnoteRef/>
      </w:r>
      <w:r w:rsidRPr="009A19DE">
        <w:rPr>
          <w:rFonts w:ascii="Times New Roman" w:hAnsi="Times New Roman" w:cs="Times New Roman"/>
          <w:lang w:val="en-US"/>
        </w:rPr>
        <w:t xml:space="preserve"> S. Mitchell, </w:t>
      </w:r>
      <w:r w:rsidRPr="009A19DE">
        <w:rPr>
          <w:rFonts w:ascii="Times New Roman" w:hAnsi="Times New Roman" w:cs="Times New Roman"/>
          <w:i/>
          <w:lang w:val="en-US"/>
        </w:rPr>
        <w:t>op. cit</w:t>
      </w:r>
      <w:r w:rsidRPr="009A19DE">
        <w:rPr>
          <w:rFonts w:ascii="Times New Roman" w:hAnsi="Times New Roman" w:cs="Times New Roman"/>
          <w:lang w:val="en-US"/>
        </w:rPr>
        <w:t xml:space="preserve">., p. 43.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1733"/>
    <w:multiLevelType w:val="hybridMultilevel"/>
    <w:tmpl w:val="4086D93C"/>
    <w:lvl w:ilvl="0" w:tplc="834200E4">
      <w:numFmt w:val="bullet"/>
      <w:pStyle w:val="Alina1"/>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6AF9"/>
    <w:rsid w:val="00003816"/>
    <w:rsid w:val="00012343"/>
    <w:rsid w:val="00022EC9"/>
    <w:rsid w:val="00023CE8"/>
    <w:rsid w:val="00042B92"/>
    <w:rsid w:val="000433D2"/>
    <w:rsid w:val="0004641E"/>
    <w:rsid w:val="00047F4D"/>
    <w:rsid w:val="00051537"/>
    <w:rsid w:val="00054003"/>
    <w:rsid w:val="000575D9"/>
    <w:rsid w:val="00066AF9"/>
    <w:rsid w:val="00071EE3"/>
    <w:rsid w:val="00081933"/>
    <w:rsid w:val="00082C95"/>
    <w:rsid w:val="00085E9A"/>
    <w:rsid w:val="000A7879"/>
    <w:rsid w:val="000B08C3"/>
    <w:rsid w:val="000B551E"/>
    <w:rsid w:val="000C1B38"/>
    <w:rsid w:val="000C1F97"/>
    <w:rsid w:val="000C258C"/>
    <w:rsid w:val="000C3FCA"/>
    <w:rsid w:val="000C5CE4"/>
    <w:rsid w:val="000D0AC9"/>
    <w:rsid w:val="000D495C"/>
    <w:rsid w:val="000E0077"/>
    <w:rsid w:val="000E2EE5"/>
    <w:rsid w:val="000E617C"/>
    <w:rsid w:val="000E6745"/>
    <w:rsid w:val="000F6D4F"/>
    <w:rsid w:val="000F70EE"/>
    <w:rsid w:val="00115207"/>
    <w:rsid w:val="00127EB7"/>
    <w:rsid w:val="00146316"/>
    <w:rsid w:val="0015616D"/>
    <w:rsid w:val="00161F30"/>
    <w:rsid w:val="00171038"/>
    <w:rsid w:val="00176BC0"/>
    <w:rsid w:val="0019730C"/>
    <w:rsid w:val="001A1728"/>
    <w:rsid w:val="001A3CFC"/>
    <w:rsid w:val="001C383C"/>
    <w:rsid w:val="001C4A97"/>
    <w:rsid w:val="001D3890"/>
    <w:rsid w:val="001E2F5A"/>
    <w:rsid w:val="001F61BD"/>
    <w:rsid w:val="0020063A"/>
    <w:rsid w:val="00203823"/>
    <w:rsid w:val="002063C3"/>
    <w:rsid w:val="00230491"/>
    <w:rsid w:val="0023260A"/>
    <w:rsid w:val="00242AEC"/>
    <w:rsid w:val="00243413"/>
    <w:rsid w:val="002548E8"/>
    <w:rsid w:val="00255BEB"/>
    <w:rsid w:val="0027438A"/>
    <w:rsid w:val="00293407"/>
    <w:rsid w:val="002A411E"/>
    <w:rsid w:val="002A6B12"/>
    <w:rsid w:val="002D12B3"/>
    <w:rsid w:val="002D3B43"/>
    <w:rsid w:val="002E0452"/>
    <w:rsid w:val="002E550F"/>
    <w:rsid w:val="002F0EFD"/>
    <w:rsid w:val="002F10BD"/>
    <w:rsid w:val="002F6F42"/>
    <w:rsid w:val="00304F7A"/>
    <w:rsid w:val="00324570"/>
    <w:rsid w:val="003251EC"/>
    <w:rsid w:val="00340434"/>
    <w:rsid w:val="003410D7"/>
    <w:rsid w:val="0037395B"/>
    <w:rsid w:val="0037432B"/>
    <w:rsid w:val="003833A7"/>
    <w:rsid w:val="003833FA"/>
    <w:rsid w:val="003862D8"/>
    <w:rsid w:val="00395B1F"/>
    <w:rsid w:val="00396832"/>
    <w:rsid w:val="003A48F8"/>
    <w:rsid w:val="003B0F06"/>
    <w:rsid w:val="003B2122"/>
    <w:rsid w:val="003E1A58"/>
    <w:rsid w:val="003E3C2F"/>
    <w:rsid w:val="003E3D0D"/>
    <w:rsid w:val="003E770D"/>
    <w:rsid w:val="003F79B8"/>
    <w:rsid w:val="004137CF"/>
    <w:rsid w:val="00426035"/>
    <w:rsid w:val="00435D6E"/>
    <w:rsid w:val="00440C35"/>
    <w:rsid w:val="00441E3D"/>
    <w:rsid w:val="00445A67"/>
    <w:rsid w:val="00447625"/>
    <w:rsid w:val="00460595"/>
    <w:rsid w:val="00467CFB"/>
    <w:rsid w:val="00470DBF"/>
    <w:rsid w:val="0047159A"/>
    <w:rsid w:val="0047176F"/>
    <w:rsid w:val="00486129"/>
    <w:rsid w:val="00487CF6"/>
    <w:rsid w:val="00497F07"/>
    <w:rsid w:val="004A62DF"/>
    <w:rsid w:val="004B174A"/>
    <w:rsid w:val="004B176A"/>
    <w:rsid w:val="004C7C95"/>
    <w:rsid w:val="00525794"/>
    <w:rsid w:val="0054149F"/>
    <w:rsid w:val="00543DC0"/>
    <w:rsid w:val="00547502"/>
    <w:rsid w:val="00551850"/>
    <w:rsid w:val="00556B8A"/>
    <w:rsid w:val="005642DD"/>
    <w:rsid w:val="00570CAA"/>
    <w:rsid w:val="00585908"/>
    <w:rsid w:val="00590F9B"/>
    <w:rsid w:val="00592FD5"/>
    <w:rsid w:val="00593011"/>
    <w:rsid w:val="0059707D"/>
    <w:rsid w:val="005B65ED"/>
    <w:rsid w:val="005B6612"/>
    <w:rsid w:val="005C34FA"/>
    <w:rsid w:val="005D0125"/>
    <w:rsid w:val="005D2A97"/>
    <w:rsid w:val="005F2F7B"/>
    <w:rsid w:val="00603F46"/>
    <w:rsid w:val="00610374"/>
    <w:rsid w:val="006133C8"/>
    <w:rsid w:val="0061512F"/>
    <w:rsid w:val="00624513"/>
    <w:rsid w:val="00627453"/>
    <w:rsid w:val="00634125"/>
    <w:rsid w:val="006408CD"/>
    <w:rsid w:val="00640D85"/>
    <w:rsid w:val="00642F83"/>
    <w:rsid w:val="00643D98"/>
    <w:rsid w:val="00654F00"/>
    <w:rsid w:val="006641C2"/>
    <w:rsid w:val="0067287B"/>
    <w:rsid w:val="0067514B"/>
    <w:rsid w:val="006A3C0D"/>
    <w:rsid w:val="006C1A8D"/>
    <w:rsid w:val="006C427A"/>
    <w:rsid w:val="006D0169"/>
    <w:rsid w:val="006E2261"/>
    <w:rsid w:val="006E3B00"/>
    <w:rsid w:val="006E5756"/>
    <w:rsid w:val="007075E6"/>
    <w:rsid w:val="007164ED"/>
    <w:rsid w:val="007200A8"/>
    <w:rsid w:val="00722ECF"/>
    <w:rsid w:val="00723B55"/>
    <w:rsid w:val="00730673"/>
    <w:rsid w:val="00730CB5"/>
    <w:rsid w:val="00741705"/>
    <w:rsid w:val="00743CEF"/>
    <w:rsid w:val="007568C5"/>
    <w:rsid w:val="007624F6"/>
    <w:rsid w:val="00763D5E"/>
    <w:rsid w:val="00765DC7"/>
    <w:rsid w:val="007678FB"/>
    <w:rsid w:val="00773F6D"/>
    <w:rsid w:val="00777834"/>
    <w:rsid w:val="00785F8B"/>
    <w:rsid w:val="007A06EE"/>
    <w:rsid w:val="007A7828"/>
    <w:rsid w:val="007B5A57"/>
    <w:rsid w:val="007B753A"/>
    <w:rsid w:val="007C41DC"/>
    <w:rsid w:val="007C7790"/>
    <w:rsid w:val="007D30DD"/>
    <w:rsid w:val="007E6375"/>
    <w:rsid w:val="008055DB"/>
    <w:rsid w:val="008163B8"/>
    <w:rsid w:val="00820565"/>
    <w:rsid w:val="00825B81"/>
    <w:rsid w:val="008275FD"/>
    <w:rsid w:val="0083322E"/>
    <w:rsid w:val="00841C3D"/>
    <w:rsid w:val="00845BF2"/>
    <w:rsid w:val="008542D7"/>
    <w:rsid w:val="00861646"/>
    <w:rsid w:val="0087168A"/>
    <w:rsid w:val="00873CE4"/>
    <w:rsid w:val="008831E2"/>
    <w:rsid w:val="008934E6"/>
    <w:rsid w:val="008A6BE4"/>
    <w:rsid w:val="008B2E02"/>
    <w:rsid w:val="008B4E4E"/>
    <w:rsid w:val="008B4E90"/>
    <w:rsid w:val="008B5D0F"/>
    <w:rsid w:val="008C1952"/>
    <w:rsid w:val="008D2935"/>
    <w:rsid w:val="008E2639"/>
    <w:rsid w:val="008E6A68"/>
    <w:rsid w:val="008E7C65"/>
    <w:rsid w:val="008F1730"/>
    <w:rsid w:val="008F7B8B"/>
    <w:rsid w:val="0091108C"/>
    <w:rsid w:val="0091724A"/>
    <w:rsid w:val="00923DFB"/>
    <w:rsid w:val="00923E44"/>
    <w:rsid w:val="009259BC"/>
    <w:rsid w:val="00925F49"/>
    <w:rsid w:val="0093462F"/>
    <w:rsid w:val="00937F6F"/>
    <w:rsid w:val="009509E6"/>
    <w:rsid w:val="009515E9"/>
    <w:rsid w:val="009532F7"/>
    <w:rsid w:val="00961074"/>
    <w:rsid w:val="0096249D"/>
    <w:rsid w:val="00964D02"/>
    <w:rsid w:val="00970C57"/>
    <w:rsid w:val="00977F92"/>
    <w:rsid w:val="009A19DE"/>
    <w:rsid w:val="009A3B11"/>
    <w:rsid w:val="009B5BB4"/>
    <w:rsid w:val="009C24A3"/>
    <w:rsid w:val="009C6487"/>
    <w:rsid w:val="009C6EC6"/>
    <w:rsid w:val="009D059E"/>
    <w:rsid w:val="009D5B26"/>
    <w:rsid w:val="009E191B"/>
    <w:rsid w:val="009E53D8"/>
    <w:rsid w:val="009F1A75"/>
    <w:rsid w:val="009F41F2"/>
    <w:rsid w:val="009F4A65"/>
    <w:rsid w:val="00A20E48"/>
    <w:rsid w:val="00A25809"/>
    <w:rsid w:val="00A43070"/>
    <w:rsid w:val="00A56268"/>
    <w:rsid w:val="00A57F53"/>
    <w:rsid w:val="00A751EA"/>
    <w:rsid w:val="00A7649A"/>
    <w:rsid w:val="00A82FBE"/>
    <w:rsid w:val="00AA6FF6"/>
    <w:rsid w:val="00AC2DA7"/>
    <w:rsid w:val="00AC7052"/>
    <w:rsid w:val="00AD3777"/>
    <w:rsid w:val="00AE5FCE"/>
    <w:rsid w:val="00AE7F68"/>
    <w:rsid w:val="00B0166C"/>
    <w:rsid w:val="00B203B6"/>
    <w:rsid w:val="00B21639"/>
    <w:rsid w:val="00B30347"/>
    <w:rsid w:val="00B309E3"/>
    <w:rsid w:val="00B31300"/>
    <w:rsid w:val="00B44BAA"/>
    <w:rsid w:val="00B54C15"/>
    <w:rsid w:val="00B55D35"/>
    <w:rsid w:val="00B63744"/>
    <w:rsid w:val="00B75BB0"/>
    <w:rsid w:val="00B85445"/>
    <w:rsid w:val="00B85C11"/>
    <w:rsid w:val="00B916B7"/>
    <w:rsid w:val="00B94FBE"/>
    <w:rsid w:val="00BB1936"/>
    <w:rsid w:val="00BB2FB2"/>
    <w:rsid w:val="00BB505C"/>
    <w:rsid w:val="00BB6A7F"/>
    <w:rsid w:val="00BC2390"/>
    <w:rsid w:val="00BC4811"/>
    <w:rsid w:val="00BD0406"/>
    <w:rsid w:val="00BD0ED3"/>
    <w:rsid w:val="00BD1027"/>
    <w:rsid w:val="00BD3227"/>
    <w:rsid w:val="00BD7DCC"/>
    <w:rsid w:val="00BE221D"/>
    <w:rsid w:val="00BF7005"/>
    <w:rsid w:val="00BF76F6"/>
    <w:rsid w:val="00C01164"/>
    <w:rsid w:val="00C1046A"/>
    <w:rsid w:val="00C14E3F"/>
    <w:rsid w:val="00C172A3"/>
    <w:rsid w:val="00C435B6"/>
    <w:rsid w:val="00C51148"/>
    <w:rsid w:val="00C520E7"/>
    <w:rsid w:val="00C6482B"/>
    <w:rsid w:val="00C73873"/>
    <w:rsid w:val="00C73A10"/>
    <w:rsid w:val="00C75FFF"/>
    <w:rsid w:val="00C91422"/>
    <w:rsid w:val="00CB038F"/>
    <w:rsid w:val="00CB2260"/>
    <w:rsid w:val="00CB4536"/>
    <w:rsid w:val="00CB7C5C"/>
    <w:rsid w:val="00CC3497"/>
    <w:rsid w:val="00CC43E0"/>
    <w:rsid w:val="00CC5999"/>
    <w:rsid w:val="00CD1C90"/>
    <w:rsid w:val="00CD724C"/>
    <w:rsid w:val="00CF3005"/>
    <w:rsid w:val="00D014F9"/>
    <w:rsid w:val="00D30509"/>
    <w:rsid w:val="00D30924"/>
    <w:rsid w:val="00D34E2C"/>
    <w:rsid w:val="00D532CA"/>
    <w:rsid w:val="00D61B8E"/>
    <w:rsid w:val="00D72D47"/>
    <w:rsid w:val="00D74DCA"/>
    <w:rsid w:val="00D75379"/>
    <w:rsid w:val="00D80792"/>
    <w:rsid w:val="00D90092"/>
    <w:rsid w:val="00D97FED"/>
    <w:rsid w:val="00DA3B2E"/>
    <w:rsid w:val="00DA3BA2"/>
    <w:rsid w:val="00DA3EF8"/>
    <w:rsid w:val="00DC4E36"/>
    <w:rsid w:val="00DC597E"/>
    <w:rsid w:val="00DD39D0"/>
    <w:rsid w:val="00DF1630"/>
    <w:rsid w:val="00DF4E18"/>
    <w:rsid w:val="00E16A9F"/>
    <w:rsid w:val="00E16BE3"/>
    <w:rsid w:val="00E17AF4"/>
    <w:rsid w:val="00E2066F"/>
    <w:rsid w:val="00E243FD"/>
    <w:rsid w:val="00E33EFA"/>
    <w:rsid w:val="00E349F8"/>
    <w:rsid w:val="00E4098D"/>
    <w:rsid w:val="00E44074"/>
    <w:rsid w:val="00E51503"/>
    <w:rsid w:val="00E52517"/>
    <w:rsid w:val="00E56581"/>
    <w:rsid w:val="00E569E8"/>
    <w:rsid w:val="00E6058C"/>
    <w:rsid w:val="00E666B5"/>
    <w:rsid w:val="00E77C9B"/>
    <w:rsid w:val="00E86A25"/>
    <w:rsid w:val="00EA016B"/>
    <w:rsid w:val="00EB5407"/>
    <w:rsid w:val="00EC20B3"/>
    <w:rsid w:val="00ED143A"/>
    <w:rsid w:val="00EE0A0E"/>
    <w:rsid w:val="00EF1405"/>
    <w:rsid w:val="00F11A55"/>
    <w:rsid w:val="00F1749A"/>
    <w:rsid w:val="00F57BDD"/>
    <w:rsid w:val="00F80B68"/>
    <w:rsid w:val="00F820A3"/>
    <w:rsid w:val="00F86938"/>
    <w:rsid w:val="00FA1912"/>
    <w:rsid w:val="00FA6416"/>
    <w:rsid w:val="00FB3377"/>
    <w:rsid w:val="00FD72FC"/>
    <w:rsid w:val="00FE1881"/>
    <w:rsid w:val="00FE7DE5"/>
    <w:rsid w:val="00FF3235"/>
    <w:rsid w:val="00FF6C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5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C34FA"/>
    <w:pPr>
      <w:spacing w:after="0" w:line="240" w:lineRule="auto"/>
    </w:pPr>
    <w:rPr>
      <w:sz w:val="20"/>
      <w:szCs w:val="20"/>
    </w:rPr>
  </w:style>
  <w:style w:type="character" w:customStyle="1" w:styleId="NotedebasdepageCar">
    <w:name w:val="Note de bas de page Car"/>
    <w:basedOn w:val="Policepardfaut"/>
    <w:link w:val="Notedebasdepage"/>
    <w:uiPriority w:val="99"/>
    <w:rsid w:val="005C34FA"/>
    <w:rPr>
      <w:sz w:val="20"/>
      <w:szCs w:val="20"/>
    </w:rPr>
  </w:style>
  <w:style w:type="character" w:styleId="Marquenotebasdepage">
    <w:name w:val="footnote reference"/>
    <w:basedOn w:val="Policepardfaut"/>
    <w:uiPriority w:val="99"/>
    <w:semiHidden/>
    <w:unhideWhenUsed/>
    <w:rsid w:val="005C34FA"/>
    <w:rPr>
      <w:vertAlign w:val="superscript"/>
    </w:rPr>
  </w:style>
  <w:style w:type="character" w:customStyle="1" w:styleId="apple-converted-space">
    <w:name w:val="apple-converted-space"/>
    <w:basedOn w:val="Policepardfaut"/>
    <w:rsid w:val="00AE5FCE"/>
  </w:style>
  <w:style w:type="character" w:styleId="Lienhypertexte">
    <w:name w:val="Hyperlink"/>
    <w:basedOn w:val="Policepardfaut"/>
    <w:uiPriority w:val="99"/>
    <w:semiHidden/>
    <w:unhideWhenUsed/>
    <w:rsid w:val="00AE5FCE"/>
    <w:rPr>
      <w:color w:val="0000FF"/>
      <w:u w:val="single"/>
    </w:rPr>
  </w:style>
  <w:style w:type="character" w:styleId="Accentuation">
    <w:name w:val="Emphasis"/>
    <w:basedOn w:val="Policepardfaut"/>
    <w:uiPriority w:val="20"/>
    <w:qFormat/>
    <w:rsid w:val="00085E9A"/>
    <w:rPr>
      <w:i/>
      <w:iCs/>
    </w:rPr>
  </w:style>
  <w:style w:type="paragraph" w:customStyle="1" w:styleId="Alina1">
    <w:name w:val="Alinéa 1"/>
    <w:basedOn w:val="Paragraphedeliste"/>
    <w:link w:val="Alina1Car"/>
    <w:qFormat/>
    <w:rsid w:val="00BC2390"/>
    <w:pPr>
      <w:numPr>
        <w:numId w:val="1"/>
      </w:numPr>
      <w:spacing w:after="120" w:line="240" w:lineRule="auto"/>
      <w:ind w:left="714" w:hanging="357"/>
      <w:contextualSpacing w:val="0"/>
      <w:jc w:val="both"/>
    </w:pPr>
    <w:rPr>
      <w:rFonts w:ascii="Times New Roman" w:hAnsi="Times New Roman"/>
      <w:sz w:val="24"/>
    </w:rPr>
  </w:style>
  <w:style w:type="character" w:customStyle="1" w:styleId="Alina1Car">
    <w:name w:val="Alinéa 1 Car"/>
    <w:basedOn w:val="Policepardfaut"/>
    <w:link w:val="Alina1"/>
    <w:rsid w:val="00BC2390"/>
    <w:rPr>
      <w:rFonts w:ascii="Times New Roman" w:hAnsi="Times New Roman"/>
      <w:sz w:val="24"/>
    </w:rPr>
  </w:style>
  <w:style w:type="paragraph" w:styleId="Paragraphedeliste">
    <w:name w:val="List Paragraph"/>
    <w:basedOn w:val="Normal"/>
    <w:uiPriority w:val="34"/>
    <w:qFormat/>
    <w:rsid w:val="00BC2390"/>
    <w:pPr>
      <w:ind w:left="720"/>
      <w:contextualSpacing/>
    </w:pPr>
  </w:style>
  <w:style w:type="table" w:styleId="Grille">
    <w:name w:val="Table Grid"/>
    <w:basedOn w:val="TableauNormal"/>
    <w:uiPriority w:val="59"/>
    <w:rsid w:val="0034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A06E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06EE"/>
  </w:style>
  <w:style w:type="paragraph" w:styleId="Pieddepage">
    <w:name w:val="footer"/>
    <w:basedOn w:val="Normal"/>
    <w:link w:val="PieddepageCar"/>
    <w:uiPriority w:val="99"/>
    <w:unhideWhenUsed/>
    <w:rsid w:val="007A06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6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86008-C3EE-A14C-B013-337187CA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8085</TotalTime>
  <Pages>14</Pages>
  <Words>7747</Words>
  <Characters>42609</Characters>
  <Application>Microsoft Macintosh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liberty</cp:lastModifiedBy>
  <cp:revision>92</cp:revision>
  <dcterms:created xsi:type="dcterms:W3CDTF">2015-08-17T13:21:00Z</dcterms:created>
  <dcterms:modified xsi:type="dcterms:W3CDTF">2016-03-19T05:39:00Z</dcterms:modified>
</cp:coreProperties>
</file>